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E4" w:rsidRPr="00741CE4" w:rsidRDefault="00741CE4" w:rsidP="00741CE4">
      <w:pPr>
        <w:spacing w:after="0" w:line="240" w:lineRule="auto"/>
        <w:jc w:val="center"/>
        <w:rPr>
          <w:sz w:val="28"/>
          <w:szCs w:val="28"/>
          <w:lang w:val="fr-FR"/>
        </w:rPr>
      </w:pPr>
      <w:r w:rsidRPr="00741CE4">
        <w:rPr>
          <w:b/>
          <w:sz w:val="28"/>
          <w:szCs w:val="28"/>
          <w:lang w:val="fr-FR"/>
        </w:rPr>
        <w:t xml:space="preserve">Infos pratiques </w:t>
      </w:r>
      <w:r w:rsidR="00E11347">
        <w:rPr>
          <w:b/>
          <w:sz w:val="28"/>
          <w:szCs w:val="28"/>
          <w:lang w:val="fr-FR"/>
        </w:rPr>
        <w:t xml:space="preserve">relatives à la garde d’enfant </w:t>
      </w:r>
      <w:r w:rsidRPr="00741CE4">
        <w:rPr>
          <w:b/>
          <w:sz w:val="28"/>
          <w:szCs w:val="28"/>
          <w:lang w:val="fr-FR"/>
        </w:rPr>
        <w:t xml:space="preserve">pour les </w:t>
      </w:r>
      <w:proofErr w:type="spellStart"/>
      <w:r w:rsidRPr="00741CE4">
        <w:rPr>
          <w:b/>
          <w:sz w:val="28"/>
          <w:szCs w:val="28"/>
          <w:lang w:val="fr-FR"/>
        </w:rPr>
        <w:t>chercheur.euse.s</w:t>
      </w:r>
      <w:proofErr w:type="spellEnd"/>
      <w:r w:rsidRPr="00741CE4">
        <w:rPr>
          <w:b/>
          <w:sz w:val="28"/>
          <w:szCs w:val="28"/>
          <w:lang w:val="fr-FR"/>
        </w:rPr>
        <w:t xml:space="preserve"> </w:t>
      </w:r>
      <w:r w:rsidR="00E11347">
        <w:rPr>
          <w:b/>
          <w:sz w:val="28"/>
          <w:szCs w:val="28"/>
          <w:lang w:val="fr-FR"/>
        </w:rPr>
        <w:t xml:space="preserve">du </w:t>
      </w:r>
      <w:r w:rsidRPr="00741CE4">
        <w:rPr>
          <w:b/>
          <w:sz w:val="28"/>
          <w:szCs w:val="28"/>
          <w:lang w:val="fr-FR"/>
        </w:rPr>
        <w:t xml:space="preserve"> CMB</w:t>
      </w:r>
      <w:r w:rsidRPr="00741CE4">
        <w:rPr>
          <w:sz w:val="28"/>
          <w:szCs w:val="28"/>
          <w:lang w:val="fr-FR"/>
        </w:rPr>
        <w:t xml:space="preserve"> </w:t>
      </w:r>
    </w:p>
    <w:p w:rsidR="00741CE4" w:rsidRDefault="00357D53" w:rsidP="00741CE4">
      <w:pPr>
        <w:spacing w:after="0" w:line="240" w:lineRule="auto"/>
        <w:jc w:val="both"/>
        <w:rPr>
          <w:sz w:val="24"/>
          <w:szCs w:val="24"/>
          <w:lang w:val="fr-FR"/>
        </w:rPr>
      </w:pPr>
      <w:r w:rsidRPr="00357D53">
        <w:rPr>
          <w:sz w:val="24"/>
          <w:szCs w:val="24"/>
          <w:lang w:val="fr-FR"/>
        </w:rPr>
        <w:t>L’accès à la mobilité pour toutes et tous est une des valeurs du CMB</w:t>
      </w:r>
      <w:r>
        <w:rPr>
          <w:sz w:val="24"/>
          <w:szCs w:val="24"/>
          <w:lang w:val="fr-FR"/>
        </w:rPr>
        <w:t>. Or la</w:t>
      </w:r>
      <w:r w:rsidR="00741CE4" w:rsidRPr="00741CE4">
        <w:rPr>
          <w:sz w:val="24"/>
          <w:szCs w:val="24"/>
          <w:lang w:val="fr-FR"/>
        </w:rPr>
        <w:t xml:space="preserve"> mobilité universitaire des </w:t>
      </w:r>
      <w:proofErr w:type="spellStart"/>
      <w:r w:rsidR="00741CE4" w:rsidRPr="00741CE4">
        <w:rPr>
          <w:sz w:val="24"/>
          <w:szCs w:val="24"/>
          <w:lang w:val="fr-FR"/>
        </w:rPr>
        <w:t>chercheur.euse.s</w:t>
      </w:r>
      <w:proofErr w:type="spellEnd"/>
      <w:r w:rsidR="00741CE4" w:rsidRPr="00741CE4">
        <w:rPr>
          <w:sz w:val="24"/>
          <w:szCs w:val="24"/>
          <w:lang w:val="fr-FR"/>
        </w:rPr>
        <w:t xml:space="preserve"> avec de jeunes enfants à charge est souvent rendue complexe. En effet, trouver une solution de placement en crèche ou en école maternelle est capital pour per</w:t>
      </w:r>
      <w:r w:rsidR="00E11347">
        <w:rPr>
          <w:sz w:val="24"/>
          <w:szCs w:val="24"/>
          <w:lang w:val="fr-FR"/>
        </w:rPr>
        <w:t xml:space="preserve">mettre aux séjours de recherche, </w:t>
      </w:r>
      <w:r w:rsidR="00741CE4" w:rsidRPr="00741CE4">
        <w:rPr>
          <w:sz w:val="24"/>
          <w:szCs w:val="24"/>
          <w:lang w:val="fr-FR"/>
        </w:rPr>
        <w:t xml:space="preserve">court comme long de se passer dans les meilleures conditions. </w:t>
      </w:r>
      <w:r>
        <w:rPr>
          <w:sz w:val="24"/>
          <w:szCs w:val="24"/>
          <w:lang w:val="fr-FR"/>
        </w:rPr>
        <w:t>C</w:t>
      </w:r>
      <w:r w:rsidR="00741CE4" w:rsidRPr="00741CE4">
        <w:rPr>
          <w:sz w:val="24"/>
          <w:szCs w:val="24"/>
          <w:lang w:val="fr-FR"/>
        </w:rPr>
        <w:t xml:space="preserve">’est pourquoi nous vous proposons dans ce document quelques conseils et contacts utiles pour préparer au mieux votre séjour de recherche à Berlin, si vous avez des enfants. </w:t>
      </w:r>
    </w:p>
    <w:p w:rsidR="00741CE4" w:rsidRPr="00741CE4" w:rsidRDefault="00741CE4" w:rsidP="00741CE4">
      <w:pPr>
        <w:spacing w:after="0" w:line="240" w:lineRule="auto"/>
        <w:jc w:val="both"/>
        <w:rPr>
          <w:sz w:val="24"/>
          <w:szCs w:val="24"/>
          <w:lang w:val="fr-FR"/>
        </w:rPr>
      </w:pPr>
    </w:p>
    <w:p w:rsidR="00741CE4" w:rsidRPr="00F37233" w:rsidRDefault="00357D53" w:rsidP="00357D53">
      <w:pPr>
        <w:widowControl/>
        <w:numPr>
          <w:ilvl w:val="0"/>
          <w:numId w:val="11"/>
        </w:numPr>
        <w:suppressAutoHyphens w:val="0"/>
        <w:spacing w:after="0" w:line="240" w:lineRule="auto"/>
        <w:jc w:val="both"/>
        <w:rPr>
          <w:b/>
          <w:i/>
          <w:sz w:val="24"/>
          <w:szCs w:val="24"/>
          <w:lang w:val="fr-FR"/>
        </w:rPr>
      </w:pPr>
      <w:r w:rsidRPr="00F37233">
        <w:rPr>
          <w:b/>
          <w:i/>
          <w:sz w:val="24"/>
          <w:szCs w:val="24"/>
          <w:lang w:val="fr-FR"/>
        </w:rPr>
        <w:t>Garde d’enfants – les bases :</w:t>
      </w:r>
      <w:bookmarkStart w:id="0" w:name="_GoBack"/>
      <w:bookmarkEnd w:id="0"/>
    </w:p>
    <w:p w:rsidR="00357D53" w:rsidRPr="00741CE4" w:rsidRDefault="00357D53" w:rsidP="00357D53">
      <w:pPr>
        <w:widowControl/>
        <w:suppressAutoHyphens w:val="0"/>
        <w:spacing w:after="0" w:line="240" w:lineRule="auto"/>
        <w:ind w:left="720"/>
        <w:jc w:val="both"/>
        <w:rPr>
          <w:b/>
          <w:sz w:val="24"/>
          <w:szCs w:val="24"/>
          <w:lang w:val="fr-FR"/>
        </w:rPr>
      </w:pPr>
    </w:p>
    <w:p w:rsidR="00741CE4" w:rsidRPr="00741CE4" w:rsidRDefault="00741CE4" w:rsidP="00741CE4">
      <w:pPr>
        <w:spacing w:after="0" w:line="240" w:lineRule="auto"/>
        <w:jc w:val="both"/>
        <w:rPr>
          <w:sz w:val="24"/>
          <w:szCs w:val="24"/>
          <w:lang w:val="fr-FR"/>
        </w:rPr>
      </w:pPr>
      <w:r w:rsidRPr="00741CE4">
        <w:rPr>
          <w:sz w:val="24"/>
          <w:szCs w:val="24"/>
          <w:lang w:val="fr-FR"/>
        </w:rPr>
        <w:t xml:space="preserve">Les structures de garde d'enfant publiques, </w:t>
      </w:r>
      <w:proofErr w:type="spellStart"/>
      <w:r w:rsidRPr="00741CE4">
        <w:rPr>
          <w:sz w:val="24"/>
          <w:szCs w:val="24"/>
          <w:lang w:val="fr-FR"/>
        </w:rPr>
        <w:t>Kindertage</w:t>
      </w:r>
      <w:r w:rsidR="00F546F6">
        <w:rPr>
          <w:sz w:val="24"/>
          <w:szCs w:val="24"/>
          <w:lang w:val="fr-FR"/>
        </w:rPr>
        <w:t>seinrichtung</w:t>
      </w:r>
      <w:proofErr w:type="spellEnd"/>
      <w:r w:rsidR="00F546F6">
        <w:rPr>
          <w:sz w:val="24"/>
          <w:szCs w:val="24"/>
          <w:lang w:val="fr-FR"/>
        </w:rPr>
        <w:t xml:space="preserve"> aussi appelée KITA</w:t>
      </w:r>
      <w:r w:rsidRPr="00741CE4">
        <w:rPr>
          <w:sz w:val="24"/>
          <w:szCs w:val="24"/>
          <w:lang w:val="fr-FR"/>
        </w:rPr>
        <w:t xml:space="preserve"> à Berlin, fonctionnent sur un principe d'inscription par </w:t>
      </w:r>
      <w:proofErr w:type="spellStart"/>
      <w:r w:rsidRPr="00741CE4">
        <w:rPr>
          <w:b/>
          <w:sz w:val="24"/>
          <w:szCs w:val="24"/>
          <w:lang w:val="fr-FR"/>
        </w:rPr>
        <w:t>Kitagutschein</w:t>
      </w:r>
      <w:proofErr w:type="spellEnd"/>
      <w:r w:rsidRPr="00741CE4">
        <w:rPr>
          <w:sz w:val="24"/>
          <w:szCs w:val="24"/>
          <w:lang w:val="fr-FR"/>
        </w:rPr>
        <w:t xml:space="preserve">. </w:t>
      </w:r>
    </w:p>
    <w:p w:rsidR="00741CE4" w:rsidRPr="00741CE4" w:rsidRDefault="00741CE4" w:rsidP="00741CE4">
      <w:pPr>
        <w:spacing w:after="0" w:line="240" w:lineRule="auto"/>
        <w:jc w:val="both"/>
        <w:rPr>
          <w:sz w:val="24"/>
          <w:szCs w:val="24"/>
          <w:lang w:val="fr-FR"/>
        </w:rPr>
      </w:pPr>
    </w:p>
    <w:p w:rsidR="00741CE4" w:rsidRPr="00741CE4" w:rsidRDefault="00741CE4" w:rsidP="00741CE4">
      <w:pPr>
        <w:spacing w:after="0" w:line="240" w:lineRule="auto"/>
        <w:jc w:val="both"/>
        <w:rPr>
          <w:sz w:val="24"/>
          <w:szCs w:val="24"/>
          <w:lang w:val="fr-FR"/>
        </w:rPr>
      </w:pPr>
      <w:r w:rsidRPr="00741CE4">
        <w:rPr>
          <w:sz w:val="24"/>
          <w:szCs w:val="24"/>
          <w:lang w:val="fr-FR"/>
        </w:rPr>
        <w:t xml:space="preserve">Le </w:t>
      </w:r>
      <w:proofErr w:type="spellStart"/>
      <w:r w:rsidRPr="00741CE4">
        <w:rPr>
          <w:sz w:val="24"/>
          <w:szCs w:val="24"/>
          <w:lang w:val="fr-FR"/>
        </w:rPr>
        <w:t>Kitagutschein</w:t>
      </w:r>
      <w:proofErr w:type="spellEnd"/>
      <w:r w:rsidRPr="00741CE4">
        <w:rPr>
          <w:sz w:val="24"/>
          <w:szCs w:val="24"/>
          <w:lang w:val="fr-FR"/>
        </w:rPr>
        <w:t>, permet à la structure d'</w:t>
      </w:r>
      <w:r w:rsidR="0091683C" w:rsidRPr="00741CE4">
        <w:rPr>
          <w:sz w:val="24"/>
          <w:szCs w:val="24"/>
          <w:lang w:val="fr-FR"/>
        </w:rPr>
        <w:t>accueil</w:t>
      </w:r>
      <w:r w:rsidRPr="00741CE4">
        <w:rPr>
          <w:sz w:val="24"/>
          <w:szCs w:val="24"/>
          <w:lang w:val="fr-FR"/>
        </w:rPr>
        <w:t xml:space="preserve"> d’obtenir les fonds nécessaires à la garde des enfants. Une fois obtenu, ce bon peut être utilisé dans une garderie berlinoise de votre choix, si une place y est disponible. </w:t>
      </w:r>
    </w:p>
    <w:p w:rsidR="00741CE4" w:rsidRPr="00741CE4" w:rsidRDefault="00741CE4" w:rsidP="00741CE4">
      <w:pPr>
        <w:spacing w:after="0" w:line="240" w:lineRule="auto"/>
        <w:jc w:val="both"/>
        <w:rPr>
          <w:sz w:val="24"/>
          <w:szCs w:val="24"/>
          <w:lang w:val="fr-FR"/>
        </w:rPr>
      </w:pPr>
    </w:p>
    <w:p w:rsidR="00741CE4" w:rsidRPr="00357D53" w:rsidRDefault="00741CE4" w:rsidP="00741CE4">
      <w:pPr>
        <w:spacing w:after="0" w:line="240" w:lineRule="auto"/>
        <w:jc w:val="both"/>
        <w:rPr>
          <w:sz w:val="24"/>
          <w:szCs w:val="24"/>
          <w:lang w:val="fr-FR"/>
        </w:rPr>
      </w:pPr>
      <w:r w:rsidRPr="00741CE4">
        <w:rPr>
          <w:sz w:val="24"/>
          <w:szCs w:val="24"/>
          <w:lang w:val="fr-FR"/>
        </w:rPr>
        <w:t xml:space="preserve">Retrouvez toutes les infos </w:t>
      </w:r>
      <w:proofErr w:type="spellStart"/>
      <w:r w:rsidR="00357D53" w:rsidRPr="00357D53">
        <w:rPr>
          <w:sz w:val="24"/>
          <w:szCs w:val="24"/>
        </w:rPr>
        <w:t>aupr</w:t>
      </w:r>
      <w:r w:rsidR="00F07D12">
        <w:rPr>
          <w:sz w:val="24"/>
          <w:szCs w:val="24"/>
        </w:rPr>
        <w:t>ès</w:t>
      </w:r>
      <w:proofErr w:type="spellEnd"/>
      <w:r w:rsidR="00F07D12">
        <w:rPr>
          <w:sz w:val="24"/>
          <w:szCs w:val="24"/>
        </w:rPr>
        <w:t xml:space="preserve"> du </w:t>
      </w:r>
      <w:hyperlink r:id="rId9" w:history="1">
        <w:proofErr w:type="spellStart"/>
        <w:r w:rsidR="00F07D12" w:rsidRPr="00F07D12">
          <w:rPr>
            <w:rStyle w:val="Hyperlink"/>
            <w:sz w:val="24"/>
            <w:szCs w:val="24"/>
          </w:rPr>
          <w:t>département</w:t>
        </w:r>
        <w:proofErr w:type="spellEnd"/>
        <w:r w:rsidR="00F07D12" w:rsidRPr="00F07D12">
          <w:rPr>
            <w:rStyle w:val="Hyperlink"/>
            <w:sz w:val="24"/>
            <w:szCs w:val="24"/>
          </w:rPr>
          <w:t xml:space="preserve"> </w:t>
        </w:r>
        <w:proofErr w:type="spellStart"/>
        <w:r w:rsidR="00F07D12" w:rsidRPr="00F07D12">
          <w:rPr>
            <w:rStyle w:val="Hyperlink"/>
            <w:sz w:val="24"/>
            <w:szCs w:val="24"/>
          </w:rPr>
          <w:t>d’éducation</w:t>
        </w:r>
        <w:proofErr w:type="spellEnd"/>
        <w:r w:rsidR="00F07D12" w:rsidRPr="00F07D12">
          <w:rPr>
            <w:rStyle w:val="Hyperlink"/>
            <w:sz w:val="24"/>
            <w:szCs w:val="24"/>
          </w:rPr>
          <w:t xml:space="preserve">, </w:t>
        </w:r>
        <w:proofErr w:type="spellStart"/>
        <w:r w:rsidR="00F07D12" w:rsidRPr="00F07D12">
          <w:rPr>
            <w:rStyle w:val="Hyperlink"/>
            <w:sz w:val="24"/>
            <w:szCs w:val="24"/>
          </w:rPr>
          <w:t>jeunesse</w:t>
        </w:r>
        <w:proofErr w:type="spellEnd"/>
        <w:r w:rsidR="00F07D12" w:rsidRPr="00F07D12">
          <w:rPr>
            <w:rStyle w:val="Hyperlink"/>
            <w:sz w:val="24"/>
            <w:szCs w:val="24"/>
          </w:rPr>
          <w:t xml:space="preserve"> et </w:t>
        </w:r>
        <w:proofErr w:type="spellStart"/>
        <w:r w:rsidR="00F07D12" w:rsidRPr="00F07D12">
          <w:rPr>
            <w:rStyle w:val="Hyperlink"/>
            <w:sz w:val="24"/>
            <w:szCs w:val="24"/>
          </w:rPr>
          <w:t>famille</w:t>
        </w:r>
        <w:proofErr w:type="spellEnd"/>
        <w:r w:rsidR="00F07D12" w:rsidRPr="00F07D12">
          <w:rPr>
            <w:rStyle w:val="Hyperlink"/>
            <w:sz w:val="24"/>
            <w:szCs w:val="24"/>
          </w:rPr>
          <w:t xml:space="preserve"> du </w:t>
        </w:r>
        <w:proofErr w:type="spellStart"/>
        <w:r w:rsidR="00F07D12" w:rsidRPr="00F07D12">
          <w:rPr>
            <w:rStyle w:val="Hyperlink"/>
            <w:sz w:val="24"/>
            <w:szCs w:val="24"/>
          </w:rPr>
          <w:t>Sénat</w:t>
        </w:r>
        <w:proofErr w:type="spellEnd"/>
        <w:r w:rsidR="00F07D12" w:rsidRPr="00F07D12">
          <w:rPr>
            <w:rStyle w:val="Hyperlink"/>
            <w:sz w:val="24"/>
            <w:szCs w:val="24"/>
          </w:rPr>
          <w:t xml:space="preserve"> </w:t>
        </w:r>
        <w:proofErr w:type="spellStart"/>
        <w:r w:rsidR="00F07D12" w:rsidRPr="00F07D12">
          <w:rPr>
            <w:rStyle w:val="Hyperlink"/>
            <w:sz w:val="24"/>
            <w:szCs w:val="24"/>
          </w:rPr>
          <w:t>B</w:t>
        </w:r>
        <w:r w:rsidR="00357D53" w:rsidRPr="00F07D12">
          <w:rPr>
            <w:rStyle w:val="Hyperlink"/>
            <w:sz w:val="24"/>
            <w:szCs w:val="24"/>
          </w:rPr>
          <w:t>erlinois</w:t>
        </w:r>
        <w:proofErr w:type="spellEnd"/>
      </w:hyperlink>
      <w:r w:rsidR="00A41E47" w:rsidRPr="00357D53">
        <w:rPr>
          <w:sz w:val="24"/>
          <w:szCs w:val="24"/>
          <w:lang w:val="fr-FR"/>
        </w:rPr>
        <w:t xml:space="preserve">. </w:t>
      </w:r>
    </w:p>
    <w:p w:rsidR="00741CE4" w:rsidRPr="00741CE4" w:rsidRDefault="00741CE4" w:rsidP="00741CE4">
      <w:pPr>
        <w:spacing w:after="0" w:line="240" w:lineRule="auto"/>
        <w:jc w:val="both"/>
        <w:rPr>
          <w:sz w:val="24"/>
          <w:szCs w:val="24"/>
          <w:lang w:val="fr-FR"/>
        </w:rPr>
      </w:pPr>
      <w:r w:rsidRPr="00741CE4">
        <w:rPr>
          <w:sz w:val="24"/>
          <w:szCs w:val="24"/>
          <w:lang w:val="fr-FR"/>
        </w:rPr>
        <w:t xml:space="preserve"> </w:t>
      </w:r>
    </w:p>
    <w:p w:rsidR="00741CE4" w:rsidRPr="00741CE4" w:rsidRDefault="00741CE4" w:rsidP="00741CE4">
      <w:pPr>
        <w:spacing w:after="0" w:line="240" w:lineRule="auto"/>
        <w:jc w:val="both"/>
        <w:rPr>
          <w:sz w:val="24"/>
          <w:szCs w:val="24"/>
          <w:lang w:val="fr-FR"/>
        </w:rPr>
      </w:pPr>
      <w:r w:rsidRPr="00741CE4">
        <w:rPr>
          <w:sz w:val="24"/>
          <w:szCs w:val="24"/>
          <w:lang w:val="fr-FR"/>
        </w:rPr>
        <w:t>Néanmoins, l'obtention de ce document et son utilisation dans des crèches, est soumis à des impératifs administratifs.</w:t>
      </w:r>
    </w:p>
    <w:p w:rsidR="00741CE4" w:rsidRPr="00741CE4" w:rsidRDefault="00741CE4" w:rsidP="00741CE4">
      <w:pPr>
        <w:spacing w:after="0" w:line="240" w:lineRule="auto"/>
        <w:jc w:val="both"/>
        <w:rPr>
          <w:sz w:val="24"/>
          <w:szCs w:val="24"/>
          <w:lang w:val="fr-FR"/>
        </w:rPr>
      </w:pPr>
    </w:p>
    <w:p w:rsidR="00741CE4" w:rsidRPr="00741CE4" w:rsidRDefault="00741CE4" w:rsidP="00741CE4">
      <w:pPr>
        <w:widowControl/>
        <w:numPr>
          <w:ilvl w:val="0"/>
          <w:numId w:val="8"/>
        </w:numPr>
        <w:suppressAutoHyphens w:val="0"/>
        <w:spacing w:after="0" w:line="240" w:lineRule="auto"/>
        <w:jc w:val="both"/>
        <w:rPr>
          <w:sz w:val="24"/>
          <w:szCs w:val="24"/>
          <w:lang w:val="fr-FR"/>
        </w:rPr>
      </w:pPr>
      <w:r w:rsidRPr="00741CE4">
        <w:rPr>
          <w:sz w:val="24"/>
          <w:szCs w:val="24"/>
          <w:lang w:val="fr-FR"/>
        </w:rPr>
        <w:t>Tout d'abord, l'</w:t>
      </w:r>
      <w:proofErr w:type="spellStart"/>
      <w:r w:rsidRPr="00741CE4">
        <w:rPr>
          <w:sz w:val="24"/>
          <w:szCs w:val="24"/>
          <w:lang w:val="fr-FR"/>
        </w:rPr>
        <w:t>Anmeldung</w:t>
      </w:r>
      <w:proofErr w:type="spellEnd"/>
      <w:r w:rsidRPr="00741CE4">
        <w:rPr>
          <w:sz w:val="24"/>
          <w:szCs w:val="24"/>
          <w:lang w:val="fr-FR"/>
        </w:rPr>
        <w:t xml:space="preserve"> (</w:t>
      </w:r>
      <w:r w:rsidRPr="00741CE4">
        <w:rPr>
          <w:b/>
          <w:sz w:val="24"/>
          <w:szCs w:val="24"/>
          <w:lang w:val="fr-FR"/>
        </w:rPr>
        <w:t>enregistrement administratif de votre logement à Berlin</w:t>
      </w:r>
      <w:r w:rsidRPr="00741CE4">
        <w:rPr>
          <w:sz w:val="24"/>
          <w:szCs w:val="24"/>
          <w:lang w:val="fr-FR"/>
        </w:rPr>
        <w:t xml:space="preserve">). Pour obtenir le </w:t>
      </w:r>
      <w:proofErr w:type="spellStart"/>
      <w:r w:rsidRPr="00741CE4">
        <w:rPr>
          <w:sz w:val="24"/>
          <w:szCs w:val="24"/>
          <w:lang w:val="fr-FR"/>
        </w:rPr>
        <w:t>Kitagutschein</w:t>
      </w:r>
      <w:proofErr w:type="spellEnd"/>
      <w:r w:rsidRPr="00741CE4">
        <w:rPr>
          <w:sz w:val="24"/>
          <w:szCs w:val="24"/>
          <w:lang w:val="fr-FR"/>
        </w:rPr>
        <w:t xml:space="preserve">, il faut avoir une adresse permanente à Berlin. Ce précieux sésame est aussi nécessaire pour bon nombre de démarches administratives en Allemagne (Compte en banque, Impôt…). </w:t>
      </w:r>
    </w:p>
    <w:p w:rsidR="00741CE4" w:rsidRPr="00741CE4" w:rsidRDefault="00741CE4" w:rsidP="00741CE4">
      <w:pPr>
        <w:spacing w:after="0" w:line="240" w:lineRule="auto"/>
        <w:ind w:left="720"/>
        <w:jc w:val="both"/>
        <w:rPr>
          <w:sz w:val="24"/>
          <w:szCs w:val="24"/>
          <w:lang w:val="fr-FR"/>
        </w:rPr>
      </w:pPr>
    </w:p>
    <w:p w:rsidR="00741CE4" w:rsidRPr="00741CE4" w:rsidRDefault="00741CE4" w:rsidP="00741CE4">
      <w:pPr>
        <w:widowControl/>
        <w:numPr>
          <w:ilvl w:val="0"/>
          <w:numId w:val="8"/>
        </w:numPr>
        <w:suppressAutoHyphens w:val="0"/>
        <w:spacing w:after="0" w:line="240" w:lineRule="auto"/>
        <w:jc w:val="both"/>
        <w:rPr>
          <w:sz w:val="24"/>
          <w:szCs w:val="24"/>
          <w:lang w:val="fr-FR"/>
        </w:rPr>
      </w:pPr>
      <w:r w:rsidRPr="00741CE4">
        <w:rPr>
          <w:sz w:val="24"/>
          <w:szCs w:val="24"/>
          <w:lang w:val="fr-FR"/>
        </w:rPr>
        <w:t xml:space="preserve">La question des délais se pose également, le </w:t>
      </w:r>
      <w:proofErr w:type="spellStart"/>
      <w:r w:rsidRPr="00741CE4">
        <w:rPr>
          <w:sz w:val="24"/>
          <w:szCs w:val="24"/>
          <w:lang w:val="fr-FR"/>
        </w:rPr>
        <w:t>Kitagutschein</w:t>
      </w:r>
      <w:proofErr w:type="spellEnd"/>
      <w:r w:rsidRPr="00741CE4">
        <w:rPr>
          <w:sz w:val="24"/>
          <w:szCs w:val="24"/>
          <w:lang w:val="fr-FR"/>
        </w:rPr>
        <w:t xml:space="preserve"> peut être demandé </w:t>
      </w:r>
      <w:r w:rsidRPr="00741CE4">
        <w:rPr>
          <w:b/>
          <w:sz w:val="24"/>
          <w:szCs w:val="24"/>
          <w:lang w:val="fr-FR"/>
        </w:rPr>
        <w:t xml:space="preserve">au plus tôt neuf mois ou au plus tard deux mois avant le début de la garde souhaitée auprès du service de la jeunesse de votre district de résidence: le </w:t>
      </w:r>
      <w:proofErr w:type="spellStart"/>
      <w:r w:rsidRPr="00741CE4">
        <w:rPr>
          <w:b/>
          <w:sz w:val="24"/>
          <w:szCs w:val="24"/>
          <w:lang w:val="fr-FR"/>
        </w:rPr>
        <w:t>Jugendamt</w:t>
      </w:r>
      <w:proofErr w:type="spellEnd"/>
      <w:r w:rsidRPr="00741CE4">
        <w:rPr>
          <w:sz w:val="24"/>
          <w:szCs w:val="24"/>
          <w:lang w:val="fr-FR"/>
        </w:rPr>
        <w:t xml:space="preserve">. </w:t>
      </w:r>
    </w:p>
    <w:p w:rsidR="00741CE4" w:rsidRPr="00741CE4" w:rsidRDefault="00741CE4" w:rsidP="00741CE4">
      <w:pPr>
        <w:spacing w:after="0" w:line="240" w:lineRule="auto"/>
        <w:ind w:left="720"/>
        <w:jc w:val="both"/>
        <w:rPr>
          <w:sz w:val="24"/>
          <w:szCs w:val="24"/>
          <w:lang w:val="fr-FR"/>
        </w:rPr>
      </w:pPr>
    </w:p>
    <w:p w:rsidR="00741CE4" w:rsidRPr="00F37233" w:rsidRDefault="00741CE4" w:rsidP="00741CE4">
      <w:pPr>
        <w:widowControl/>
        <w:numPr>
          <w:ilvl w:val="0"/>
          <w:numId w:val="11"/>
        </w:numPr>
        <w:suppressAutoHyphens w:val="0"/>
        <w:spacing w:after="0" w:line="240" w:lineRule="auto"/>
        <w:jc w:val="both"/>
        <w:rPr>
          <w:i/>
          <w:sz w:val="24"/>
          <w:szCs w:val="24"/>
        </w:rPr>
      </w:pPr>
      <w:proofErr w:type="spellStart"/>
      <w:r w:rsidRPr="00F37233">
        <w:rPr>
          <w:b/>
          <w:i/>
          <w:sz w:val="24"/>
          <w:szCs w:val="24"/>
        </w:rPr>
        <w:t>Autres</w:t>
      </w:r>
      <w:proofErr w:type="spellEnd"/>
      <w:r w:rsidRPr="00F37233">
        <w:rPr>
          <w:b/>
          <w:i/>
          <w:sz w:val="24"/>
          <w:szCs w:val="24"/>
        </w:rPr>
        <w:t xml:space="preserve"> </w:t>
      </w:r>
      <w:proofErr w:type="spellStart"/>
      <w:r w:rsidRPr="00F37233">
        <w:rPr>
          <w:b/>
          <w:i/>
          <w:sz w:val="24"/>
          <w:szCs w:val="24"/>
        </w:rPr>
        <w:t>solutions</w:t>
      </w:r>
      <w:proofErr w:type="spellEnd"/>
      <w:r w:rsidRPr="00F37233">
        <w:rPr>
          <w:b/>
          <w:i/>
          <w:sz w:val="24"/>
          <w:szCs w:val="24"/>
        </w:rPr>
        <w:t xml:space="preserve">: </w:t>
      </w:r>
    </w:p>
    <w:p w:rsidR="00741CE4" w:rsidRDefault="00741CE4" w:rsidP="00741CE4">
      <w:pPr>
        <w:spacing w:after="0" w:line="240" w:lineRule="auto"/>
        <w:ind w:left="720"/>
        <w:jc w:val="both"/>
        <w:rPr>
          <w:b/>
          <w:sz w:val="24"/>
          <w:szCs w:val="24"/>
        </w:rPr>
      </w:pPr>
    </w:p>
    <w:p w:rsidR="00741CE4" w:rsidRPr="00741CE4" w:rsidRDefault="00741CE4" w:rsidP="00741CE4">
      <w:pPr>
        <w:spacing w:after="0" w:line="240" w:lineRule="auto"/>
        <w:jc w:val="both"/>
        <w:rPr>
          <w:sz w:val="24"/>
          <w:szCs w:val="24"/>
          <w:lang w:val="fr-FR"/>
        </w:rPr>
      </w:pPr>
      <w:r w:rsidRPr="00741CE4">
        <w:rPr>
          <w:sz w:val="24"/>
          <w:szCs w:val="24"/>
          <w:lang w:val="fr-FR"/>
        </w:rPr>
        <w:t xml:space="preserve">Dans le cas où vous vous rendez au centre </w:t>
      </w:r>
      <w:r w:rsidRPr="00741CE4">
        <w:rPr>
          <w:b/>
          <w:sz w:val="24"/>
          <w:szCs w:val="24"/>
          <w:lang w:val="fr-FR"/>
        </w:rPr>
        <w:t>pour un séjour de quelques mois, les procédures évoquées plus haut se révèleront être assez contraignantes</w:t>
      </w:r>
      <w:r w:rsidRPr="00741CE4">
        <w:rPr>
          <w:sz w:val="24"/>
          <w:szCs w:val="24"/>
          <w:lang w:val="fr-FR"/>
        </w:rPr>
        <w:t xml:space="preserve">. Plusieurs solutions s’offrent à vous. </w:t>
      </w:r>
    </w:p>
    <w:p w:rsidR="00741CE4" w:rsidRDefault="00741CE4" w:rsidP="00741CE4">
      <w:pPr>
        <w:spacing w:after="0" w:line="240" w:lineRule="auto"/>
        <w:jc w:val="both"/>
        <w:rPr>
          <w:sz w:val="24"/>
          <w:szCs w:val="24"/>
          <w:lang w:val="fr-FR"/>
        </w:rPr>
      </w:pPr>
    </w:p>
    <w:p w:rsidR="00741CE4" w:rsidRDefault="00741CE4" w:rsidP="00741CE4">
      <w:pPr>
        <w:spacing w:after="0" w:line="240" w:lineRule="auto"/>
        <w:jc w:val="both"/>
        <w:rPr>
          <w:sz w:val="24"/>
          <w:szCs w:val="24"/>
          <w:lang w:val="fr-FR"/>
        </w:rPr>
      </w:pPr>
    </w:p>
    <w:p w:rsidR="0029035D" w:rsidRDefault="0029035D" w:rsidP="00741CE4">
      <w:pPr>
        <w:spacing w:after="0" w:line="240" w:lineRule="auto"/>
        <w:jc w:val="both"/>
        <w:rPr>
          <w:i/>
          <w:sz w:val="24"/>
          <w:szCs w:val="24"/>
          <w:lang w:val="fr-FR"/>
        </w:rPr>
      </w:pPr>
    </w:p>
    <w:p w:rsidR="00741CE4" w:rsidRDefault="00F07D12" w:rsidP="00741CE4">
      <w:pPr>
        <w:spacing w:after="0" w:line="240" w:lineRule="auto"/>
        <w:jc w:val="both"/>
        <w:rPr>
          <w:sz w:val="24"/>
          <w:szCs w:val="24"/>
          <w:lang w:val="fr-FR"/>
        </w:rPr>
      </w:pPr>
      <w:r w:rsidRPr="00F07D12">
        <w:rPr>
          <w:i/>
          <w:sz w:val="24"/>
          <w:szCs w:val="24"/>
          <w:lang w:val="fr-FR"/>
        </w:rPr>
        <w:lastRenderedPageBreak/>
        <w:t xml:space="preserve">2.1 </w:t>
      </w:r>
      <w:r w:rsidR="00741CE4" w:rsidRPr="00F07D12">
        <w:rPr>
          <w:i/>
          <w:sz w:val="24"/>
          <w:szCs w:val="24"/>
          <w:lang w:val="fr-FR"/>
        </w:rPr>
        <w:t>La garde d’enfant par des particuliers</w:t>
      </w:r>
      <w:r w:rsidR="0029035D">
        <w:rPr>
          <w:sz w:val="24"/>
          <w:szCs w:val="24"/>
          <w:lang w:val="fr-FR"/>
        </w:rPr>
        <w:t>:</w:t>
      </w:r>
    </w:p>
    <w:p w:rsidR="0029035D" w:rsidRPr="0029035D" w:rsidRDefault="0029035D" w:rsidP="00741CE4">
      <w:pPr>
        <w:spacing w:after="0" w:line="240" w:lineRule="auto"/>
        <w:jc w:val="both"/>
        <w:rPr>
          <w:sz w:val="24"/>
          <w:szCs w:val="24"/>
          <w:lang w:val="fr-FR"/>
        </w:rPr>
      </w:pPr>
    </w:p>
    <w:p w:rsidR="00741CE4" w:rsidRPr="00741CE4" w:rsidRDefault="00741CE4" w:rsidP="00741CE4">
      <w:pPr>
        <w:spacing w:after="0" w:line="240" w:lineRule="auto"/>
        <w:jc w:val="both"/>
        <w:rPr>
          <w:sz w:val="24"/>
          <w:szCs w:val="24"/>
          <w:lang w:val="fr-FR"/>
        </w:rPr>
      </w:pPr>
      <w:r w:rsidRPr="00741CE4">
        <w:rPr>
          <w:sz w:val="24"/>
          <w:szCs w:val="24"/>
          <w:lang w:val="fr-FR"/>
        </w:rPr>
        <w:t>Il y a</w:t>
      </w:r>
      <w:r w:rsidR="00FD5128">
        <w:rPr>
          <w:sz w:val="24"/>
          <w:szCs w:val="24"/>
          <w:lang w:val="fr-FR"/>
        </w:rPr>
        <w:t xml:space="preserve"> à</w:t>
      </w:r>
      <w:r w:rsidRPr="00741CE4">
        <w:rPr>
          <w:sz w:val="24"/>
          <w:szCs w:val="24"/>
          <w:lang w:val="fr-FR"/>
        </w:rPr>
        <w:t xml:space="preserve"> Berlin de nombreux groupes </w:t>
      </w:r>
      <w:r w:rsidR="00F07D12">
        <w:rPr>
          <w:sz w:val="24"/>
          <w:szCs w:val="24"/>
          <w:lang w:val="fr-FR"/>
        </w:rPr>
        <w:t xml:space="preserve">en ligne </w:t>
      </w:r>
      <w:r w:rsidRPr="00741CE4">
        <w:rPr>
          <w:sz w:val="24"/>
          <w:szCs w:val="24"/>
          <w:lang w:val="fr-FR"/>
        </w:rPr>
        <w:t xml:space="preserve">pour </w:t>
      </w:r>
      <w:proofErr w:type="spellStart"/>
      <w:r w:rsidRPr="00741CE4">
        <w:rPr>
          <w:sz w:val="24"/>
          <w:szCs w:val="24"/>
          <w:lang w:val="fr-FR"/>
        </w:rPr>
        <w:t>expats</w:t>
      </w:r>
      <w:proofErr w:type="spellEnd"/>
      <w:r w:rsidRPr="00741CE4">
        <w:rPr>
          <w:sz w:val="24"/>
          <w:szCs w:val="24"/>
          <w:lang w:val="fr-FR"/>
        </w:rPr>
        <w:t xml:space="preserve"> francophones ou des </w:t>
      </w:r>
      <w:proofErr w:type="spellStart"/>
      <w:r w:rsidRPr="00741CE4">
        <w:rPr>
          <w:sz w:val="24"/>
          <w:szCs w:val="24"/>
          <w:lang w:val="fr-FR"/>
        </w:rPr>
        <w:t>étudiant.e.s</w:t>
      </w:r>
      <w:proofErr w:type="spellEnd"/>
      <w:r w:rsidR="00090013">
        <w:rPr>
          <w:sz w:val="24"/>
          <w:szCs w:val="24"/>
          <w:lang w:val="fr-FR"/>
        </w:rPr>
        <w:t xml:space="preserve"> qui</w:t>
      </w:r>
      <w:r w:rsidRPr="00741CE4">
        <w:rPr>
          <w:sz w:val="24"/>
          <w:szCs w:val="24"/>
          <w:lang w:val="fr-FR"/>
        </w:rPr>
        <w:t xml:space="preserve"> proposent leur aide pour des gardes ponctuelles, hebdomadaires ou encore des sorties d’écoles : </w:t>
      </w:r>
    </w:p>
    <w:p w:rsidR="00741CE4" w:rsidRPr="00741CE4" w:rsidRDefault="00741CE4" w:rsidP="00741CE4">
      <w:pPr>
        <w:spacing w:after="0" w:line="240" w:lineRule="auto"/>
        <w:jc w:val="both"/>
        <w:rPr>
          <w:sz w:val="24"/>
          <w:szCs w:val="24"/>
          <w:lang w:val="fr-FR"/>
        </w:rPr>
      </w:pPr>
    </w:p>
    <w:p w:rsidR="00741CE4" w:rsidRPr="00741CE4" w:rsidRDefault="00F07D12" w:rsidP="00F07D12">
      <w:pPr>
        <w:widowControl/>
        <w:numPr>
          <w:ilvl w:val="0"/>
          <w:numId w:val="9"/>
        </w:numPr>
        <w:suppressAutoHyphens w:val="0"/>
        <w:spacing w:after="0" w:line="240" w:lineRule="auto"/>
        <w:jc w:val="both"/>
        <w:rPr>
          <w:sz w:val="24"/>
          <w:szCs w:val="24"/>
          <w:lang w:val="fr-FR"/>
        </w:rPr>
      </w:pPr>
      <w:hyperlink r:id="rId10" w:history="1">
        <w:r w:rsidRPr="00F16972">
          <w:rPr>
            <w:rStyle w:val="Hyperlink"/>
            <w:sz w:val="24"/>
            <w:szCs w:val="24"/>
            <w:lang w:val="fr-FR"/>
          </w:rPr>
          <w:t>https://www.babysits.de/</w:t>
        </w:r>
      </w:hyperlink>
      <w:r>
        <w:rPr>
          <w:sz w:val="24"/>
          <w:szCs w:val="24"/>
          <w:lang w:val="fr-FR"/>
        </w:rPr>
        <w:t xml:space="preserve"> </w:t>
      </w:r>
      <w:r w:rsidR="00741CE4" w:rsidRPr="00741CE4">
        <w:rPr>
          <w:sz w:val="24"/>
          <w:szCs w:val="24"/>
          <w:lang w:val="fr-FR"/>
        </w:rPr>
        <w:t xml:space="preserve">(Pour poster une offre et contacter des </w:t>
      </w:r>
      <w:proofErr w:type="spellStart"/>
      <w:r w:rsidR="00741CE4" w:rsidRPr="00741CE4">
        <w:rPr>
          <w:sz w:val="24"/>
          <w:szCs w:val="24"/>
          <w:lang w:val="fr-FR"/>
        </w:rPr>
        <w:t>Babysitter</w:t>
      </w:r>
      <w:proofErr w:type="spellEnd"/>
      <w:r w:rsidR="00741CE4" w:rsidRPr="00741CE4">
        <w:rPr>
          <w:sz w:val="24"/>
          <w:szCs w:val="24"/>
          <w:lang w:val="fr-FR"/>
        </w:rPr>
        <w:t xml:space="preserve">) </w:t>
      </w:r>
    </w:p>
    <w:p w:rsidR="00741CE4" w:rsidRPr="00741CE4" w:rsidRDefault="00090013" w:rsidP="00741CE4">
      <w:pPr>
        <w:widowControl/>
        <w:numPr>
          <w:ilvl w:val="0"/>
          <w:numId w:val="9"/>
        </w:numPr>
        <w:suppressAutoHyphens w:val="0"/>
        <w:spacing w:after="0" w:line="240" w:lineRule="auto"/>
        <w:jc w:val="both"/>
        <w:rPr>
          <w:sz w:val="24"/>
          <w:szCs w:val="24"/>
          <w:lang w:val="fr-FR"/>
        </w:rPr>
      </w:pPr>
      <w:r>
        <w:rPr>
          <w:sz w:val="24"/>
          <w:szCs w:val="24"/>
          <w:lang w:val="fr-FR"/>
        </w:rPr>
        <w:t xml:space="preserve">Les </w:t>
      </w:r>
      <w:proofErr w:type="spellStart"/>
      <w:r>
        <w:rPr>
          <w:sz w:val="24"/>
          <w:szCs w:val="24"/>
          <w:lang w:val="fr-FR"/>
        </w:rPr>
        <w:t>Berlineuses</w:t>
      </w:r>
      <w:proofErr w:type="spellEnd"/>
      <w:r>
        <w:rPr>
          <w:sz w:val="24"/>
          <w:szCs w:val="24"/>
          <w:lang w:val="fr-FR"/>
        </w:rPr>
        <w:t xml:space="preserve"> (</w:t>
      </w:r>
      <w:r w:rsidR="00741CE4" w:rsidRPr="00741CE4">
        <w:rPr>
          <w:sz w:val="24"/>
          <w:szCs w:val="24"/>
          <w:lang w:val="fr-FR"/>
        </w:rPr>
        <w:t xml:space="preserve">Groupe d’entraide de femmes française à Berlin) </w:t>
      </w:r>
    </w:p>
    <w:p w:rsidR="00741CE4" w:rsidRPr="00741CE4" w:rsidRDefault="00741CE4" w:rsidP="00741CE4">
      <w:pPr>
        <w:spacing w:after="0" w:line="240" w:lineRule="auto"/>
        <w:ind w:left="720"/>
        <w:jc w:val="both"/>
        <w:rPr>
          <w:sz w:val="24"/>
          <w:szCs w:val="24"/>
          <w:lang w:val="fr-FR"/>
        </w:rPr>
      </w:pPr>
    </w:p>
    <w:p w:rsidR="00741CE4" w:rsidRPr="00741CE4" w:rsidRDefault="00741CE4" w:rsidP="00741CE4">
      <w:pPr>
        <w:spacing w:after="0" w:line="240" w:lineRule="auto"/>
        <w:jc w:val="both"/>
        <w:rPr>
          <w:sz w:val="24"/>
          <w:szCs w:val="24"/>
          <w:lang w:val="fr-FR"/>
        </w:rPr>
      </w:pPr>
      <w:r w:rsidRPr="00741CE4">
        <w:rPr>
          <w:sz w:val="24"/>
          <w:szCs w:val="24"/>
          <w:lang w:val="fr-FR"/>
        </w:rPr>
        <w:t xml:space="preserve">A titre indicatif, </w:t>
      </w:r>
      <w:r w:rsidRPr="00090013">
        <w:rPr>
          <w:b/>
          <w:sz w:val="24"/>
          <w:szCs w:val="24"/>
          <w:lang w:val="fr-FR"/>
        </w:rPr>
        <w:t>l</w:t>
      </w:r>
      <w:r w:rsidRPr="00741CE4">
        <w:rPr>
          <w:b/>
          <w:sz w:val="24"/>
          <w:szCs w:val="24"/>
          <w:lang w:val="fr-FR"/>
        </w:rPr>
        <w:t>e salaire minimum horaire pour de la garde d’enfant à domicile</w:t>
      </w:r>
      <w:r w:rsidRPr="00741CE4">
        <w:rPr>
          <w:sz w:val="24"/>
          <w:szCs w:val="24"/>
          <w:lang w:val="fr-FR"/>
        </w:rPr>
        <w:t xml:space="preserve"> est de </w:t>
      </w:r>
      <w:r w:rsidR="00F07D12">
        <w:rPr>
          <w:b/>
          <w:sz w:val="24"/>
          <w:szCs w:val="24"/>
          <w:lang w:val="fr-FR"/>
        </w:rPr>
        <w:t>12</w:t>
      </w:r>
      <w:r w:rsidR="00090013">
        <w:rPr>
          <w:b/>
          <w:sz w:val="24"/>
          <w:szCs w:val="24"/>
          <w:lang w:val="fr-FR"/>
        </w:rPr>
        <w:t>€</w:t>
      </w:r>
      <w:r w:rsidRPr="00741CE4">
        <w:rPr>
          <w:b/>
          <w:sz w:val="24"/>
          <w:szCs w:val="24"/>
          <w:lang w:val="fr-FR"/>
        </w:rPr>
        <w:t xml:space="preserve"> de l’heure</w:t>
      </w:r>
      <w:r w:rsidRPr="00741CE4">
        <w:rPr>
          <w:sz w:val="24"/>
          <w:szCs w:val="24"/>
          <w:lang w:val="fr-FR"/>
        </w:rPr>
        <w:t xml:space="preserve">. </w:t>
      </w:r>
    </w:p>
    <w:p w:rsidR="00741CE4" w:rsidRPr="00741CE4" w:rsidRDefault="00741CE4" w:rsidP="00741CE4">
      <w:pPr>
        <w:spacing w:after="0" w:line="240" w:lineRule="auto"/>
        <w:jc w:val="both"/>
        <w:rPr>
          <w:sz w:val="24"/>
          <w:szCs w:val="24"/>
          <w:lang w:val="fr-FR"/>
        </w:rPr>
      </w:pPr>
    </w:p>
    <w:p w:rsidR="00741CE4" w:rsidRPr="00F07D12" w:rsidRDefault="00F07D12" w:rsidP="00741CE4">
      <w:pPr>
        <w:spacing w:after="0" w:line="240" w:lineRule="auto"/>
        <w:jc w:val="both"/>
        <w:rPr>
          <w:i/>
          <w:sz w:val="24"/>
          <w:szCs w:val="24"/>
          <w:lang w:val="fr-FR"/>
        </w:rPr>
      </w:pPr>
      <w:r w:rsidRPr="00F07D12">
        <w:rPr>
          <w:i/>
          <w:sz w:val="24"/>
          <w:szCs w:val="24"/>
          <w:lang w:val="fr-FR"/>
        </w:rPr>
        <w:t xml:space="preserve">2.2 </w:t>
      </w:r>
      <w:r w:rsidR="00741CE4" w:rsidRPr="00F07D12">
        <w:rPr>
          <w:i/>
          <w:sz w:val="24"/>
          <w:szCs w:val="24"/>
          <w:lang w:val="fr-FR"/>
        </w:rPr>
        <w:t xml:space="preserve">L’option </w:t>
      </w:r>
      <w:proofErr w:type="spellStart"/>
      <w:r w:rsidR="00741CE4" w:rsidRPr="00F07D12">
        <w:rPr>
          <w:i/>
          <w:sz w:val="24"/>
          <w:szCs w:val="24"/>
          <w:lang w:val="fr-FR"/>
        </w:rPr>
        <w:t>Tagesmütter</w:t>
      </w:r>
      <w:proofErr w:type="spellEnd"/>
      <w:r w:rsidR="00741CE4" w:rsidRPr="00F07D12">
        <w:rPr>
          <w:i/>
          <w:sz w:val="24"/>
          <w:szCs w:val="24"/>
          <w:lang w:val="fr-FR"/>
        </w:rPr>
        <w:t>/</w:t>
      </w:r>
      <w:r w:rsidR="00090013" w:rsidRPr="00F07D12">
        <w:rPr>
          <w:i/>
          <w:sz w:val="24"/>
          <w:szCs w:val="24"/>
          <w:lang w:val="fr-FR"/>
        </w:rPr>
        <w:t>-</w:t>
      </w:r>
      <w:proofErr w:type="spellStart"/>
      <w:r w:rsidR="00090013" w:rsidRPr="00F07D12">
        <w:rPr>
          <w:i/>
          <w:sz w:val="24"/>
          <w:szCs w:val="24"/>
          <w:lang w:val="fr-FR"/>
        </w:rPr>
        <w:t>vä</w:t>
      </w:r>
      <w:r w:rsidR="00741CE4" w:rsidRPr="00F07D12">
        <w:rPr>
          <w:i/>
          <w:sz w:val="24"/>
          <w:szCs w:val="24"/>
          <w:lang w:val="fr-FR"/>
        </w:rPr>
        <w:t>ter</w:t>
      </w:r>
      <w:proofErr w:type="spellEnd"/>
      <w:r w:rsidR="00741CE4" w:rsidRPr="00F07D12">
        <w:rPr>
          <w:i/>
          <w:sz w:val="24"/>
          <w:szCs w:val="24"/>
          <w:lang w:val="fr-FR"/>
        </w:rPr>
        <w:t xml:space="preserve"> : </w:t>
      </w:r>
    </w:p>
    <w:p w:rsidR="00741CE4" w:rsidRPr="00741CE4" w:rsidRDefault="00741CE4" w:rsidP="00741CE4">
      <w:pPr>
        <w:spacing w:after="0" w:line="240" w:lineRule="auto"/>
        <w:jc w:val="both"/>
        <w:rPr>
          <w:b/>
          <w:sz w:val="24"/>
          <w:szCs w:val="24"/>
          <w:lang w:val="fr-FR"/>
        </w:rPr>
      </w:pPr>
    </w:p>
    <w:p w:rsidR="00741CE4" w:rsidRPr="00741CE4" w:rsidRDefault="00090013" w:rsidP="00741CE4">
      <w:pPr>
        <w:spacing w:after="0" w:line="240" w:lineRule="auto"/>
        <w:jc w:val="both"/>
        <w:rPr>
          <w:sz w:val="24"/>
          <w:szCs w:val="24"/>
          <w:lang w:val="fr-FR"/>
        </w:rPr>
      </w:pPr>
      <w:r>
        <w:rPr>
          <w:sz w:val="24"/>
          <w:szCs w:val="24"/>
          <w:lang w:val="fr-FR"/>
        </w:rPr>
        <w:t xml:space="preserve">L’équivalent allemand des </w:t>
      </w:r>
      <w:r w:rsidR="00E40DD2">
        <w:rPr>
          <w:sz w:val="24"/>
          <w:szCs w:val="24"/>
          <w:lang w:val="fr-FR"/>
        </w:rPr>
        <w:t>« </w:t>
      </w:r>
      <w:r w:rsidR="00741CE4" w:rsidRPr="00741CE4">
        <w:rPr>
          <w:sz w:val="24"/>
          <w:szCs w:val="24"/>
          <w:lang w:val="fr-FR"/>
        </w:rPr>
        <w:t>assistantes maternelles</w:t>
      </w:r>
      <w:r w:rsidR="00E40DD2">
        <w:rPr>
          <w:sz w:val="24"/>
          <w:szCs w:val="24"/>
          <w:lang w:val="fr-FR"/>
        </w:rPr>
        <w:t> »</w:t>
      </w:r>
      <w:r w:rsidR="00741CE4" w:rsidRPr="00741CE4">
        <w:rPr>
          <w:sz w:val="24"/>
          <w:szCs w:val="24"/>
          <w:lang w:val="fr-FR"/>
        </w:rPr>
        <w:t xml:space="preserve">, il s’agit en fait d’une personne dont la garde d’enfant à domicile est le métier. Elle peut être mandatée par l’Etat à travers le </w:t>
      </w:r>
      <w:proofErr w:type="spellStart"/>
      <w:r w:rsidR="00741CE4" w:rsidRPr="00741CE4">
        <w:rPr>
          <w:sz w:val="24"/>
          <w:szCs w:val="24"/>
          <w:lang w:val="fr-FR"/>
        </w:rPr>
        <w:t>Jugendamt</w:t>
      </w:r>
      <w:proofErr w:type="spellEnd"/>
      <w:r w:rsidR="00741CE4" w:rsidRPr="00741CE4">
        <w:rPr>
          <w:sz w:val="24"/>
          <w:szCs w:val="24"/>
          <w:lang w:val="fr-FR"/>
        </w:rPr>
        <w:t xml:space="preserve">, employée d’un organisme privé ou d’une association caritative ou encore avoir le statut d’auto-entrepreneur. </w:t>
      </w:r>
    </w:p>
    <w:p w:rsidR="00741CE4" w:rsidRPr="00741CE4" w:rsidRDefault="00741CE4" w:rsidP="00741CE4">
      <w:pPr>
        <w:spacing w:after="0" w:line="240" w:lineRule="auto"/>
        <w:jc w:val="both"/>
        <w:rPr>
          <w:sz w:val="24"/>
          <w:szCs w:val="24"/>
          <w:lang w:val="fr-FR"/>
        </w:rPr>
      </w:pPr>
    </w:p>
    <w:p w:rsidR="00741CE4" w:rsidRPr="00741CE4" w:rsidRDefault="00741CE4" w:rsidP="00741CE4">
      <w:pPr>
        <w:spacing w:after="0" w:line="240" w:lineRule="auto"/>
        <w:jc w:val="both"/>
        <w:rPr>
          <w:sz w:val="24"/>
          <w:szCs w:val="24"/>
          <w:lang w:val="fr-FR"/>
        </w:rPr>
      </w:pPr>
      <w:r w:rsidRPr="00741CE4">
        <w:rPr>
          <w:sz w:val="24"/>
          <w:szCs w:val="24"/>
          <w:lang w:val="fr-FR"/>
        </w:rPr>
        <w:t>Ce système de garde en petit groupe ou individuel à domicile,</w:t>
      </w:r>
      <w:r w:rsidR="00DE438C">
        <w:rPr>
          <w:sz w:val="24"/>
          <w:szCs w:val="24"/>
          <w:lang w:val="fr-FR"/>
        </w:rPr>
        <w:t xml:space="preserve"> </w:t>
      </w:r>
      <w:r w:rsidRPr="00741CE4">
        <w:rPr>
          <w:sz w:val="24"/>
          <w:szCs w:val="24"/>
          <w:lang w:val="fr-FR"/>
        </w:rPr>
        <w:t xml:space="preserve">peut s’avérer être une alternative à la pénurie des places en crèches. </w:t>
      </w:r>
    </w:p>
    <w:p w:rsidR="00741CE4" w:rsidRPr="00741CE4" w:rsidRDefault="00741CE4" w:rsidP="00741CE4">
      <w:pPr>
        <w:spacing w:after="0" w:line="240" w:lineRule="auto"/>
        <w:jc w:val="both"/>
        <w:rPr>
          <w:sz w:val="24"/>
          <w:szCs w:val="24"/>
          <w:lang w:val="fr-FR"/>
        </w:rPr>
      </w:pPr>
    </w:p>
    <w:p w:rsidR="00741CE4" w:rsidRPr="00741CE4" w:rsidRDefault="00741CE4" w:rsidP="00741CE4">
      <w:pPr>
        <w:spacing w:after="0" w:line="240" w:lineRule="auto"/>
        <w:jc w:val="both"/>
        <w:rPr>
          <w:sz w:val="24"/>
          <w:szCs w:val="24"/>
          <w:lang w:val="fr-FR"/>
        </w:rPr>
      </w:pPr>
      <w:r w:rsidRPr="00741CE4">
        <w:rPr>
          <w:sz w:val="24"/>
          <w:szCs w:val="24"/>
          <w:lang w:val="fr-FR"/>
        </w:rPr>
        <w:t xml:space="preserve">Le coût d'une assistante maternelle varie d'un Land à l'autre, de </w:t>
      </w:r>
      <w:r w:rsidR="00F07D12">
        <w:rPr>
          <w:sz w:val="24"/>
          <w:szCs w:val="24"/>
          <w:lang w:val="fr-FR"/>
        </w:rPr>
        <w:t>3€ à 25</w:t>
      </w:r>
      <w:r w:rsidRPr="00741CE4">
        <w:rPr>
          <w:sz w:val="24"/>
          <w:szCs w:val="24"/>
          <w:lang w:val="fr-FR"/>
        </w:rPr>
        <w:t xml:space="preserve">,00 € par heure et par enfant, à cela s’ajoutent les prestations additionnelles comme les repas etc. </w:t>
      </w:r>
    </w:p>
    <w:p w:rsidR="00741CE4" w:rsidRPr="00741CE4" w:rsidRDefault="00741CE4" w:rsidP="00741CE4">
      <w:pPr>
        <w:spacing w:after="0" w:line="240" w:lineRule="auto"/>
        <w:jc w:val="both"/>
        <w:rPr>
          <w:sz w:val="24"/>
          <w:szCs w:val="24"/>
          <w:lang w:val="fr-FR"/>
        </w:rPr>
      </w:pPr>
    </w:p>
    <w:p w:rsidR="00741CE4" w:rsidRPr="00741CE4" w:rsidRDefault="00741CE4" w:rsidP="00741CE4">
      <w:pPr>
        <w:spacing w:after="0" w:line="240" w:lineRule="auto"/>
        <w:jc w:val="both"/>
        <w:rPr>
          <w:sz w:val="24"/>
          <w:szCs w:val="24"/>
          <w:lang w:val="fr-FR"/>
        </w:rPr>
      </w:pPr>
      <w:r w:rsidRPr="00741CE4">
        <w:rPr>
          <w:sz w:val="24"/>
          <w:szCs w:val="24"/>
          <w:lang w:val="fr-FR"/>
        </w:rPr>
        <w:t>S'il s’agit d’une assi</w:t>
      </w:r>
      <w:r w:rsidR="00090013">
        <w:rPr>
          <w:sz w:val="24"/>
          <w:szCs w:val="24"/>
          <w:lang w:val="fr-FR"/>
        </w:rPr>
        <w:t>s</w:t>
      </w:r>
      <w:r w:rsidRPr="00741CE4">
        <w:rPr>
          <w:sz w:val="24"/>
          <w:szCs w:val="24"/>
          <w:lang w:val="fr-FR"/>
        </w:rPr>
        <w:t xml:space="preserve">tante maternelle mandatée par le </w:t>
      </w:r>
      <w:proofErr w:type="spellStart"/>
      <w:r w:rsidRPr="00741CE4">
        <w:rPr>
          <w:sz w:val="24"/>
          <w:szCs w:val="24"/>
          <w:lang w:val="fr-FR"/>
        </w:rPr>
        <w:t>Jugendamt</w:t>
      </w:r>
      <w:proofErr w:type="spellEnd"/>
      <w:r w:rsidR="009F555E">
        <w:rPr>
          <w:sz w:val="24"/>
          <w:szCs w:val="24"/>
          <w:lang w:val="fr-FR"/>
        </w:rPr>
        <w:t>,</w:t>
      </w:r>
      <w:r w:rsidRPr="00741CE4">
        <w:rPr>
          <w:sz w:val="24"/>
          <w:szCs w:val="24"/>
          <w:lang w:val="fr-FR"/>
        </w:rPr>
        <w:t xml:space="preserve"> deux précisions: </w:t>
      </w:r>
    </w:p>
    <w:p w:rsidR="00741CE4" w:rsidRPr="00741CE4" w:rsidRDefault="00741CE4" w:rsidP="00741CE4">
      <w:pPr>
        <w:spacing w:after="0" w:line="240" w:lineRule="auto"/>
        <w:jc w:val="both"/>
        <w:rPr>
          <w:sz w:val="24"/>
          <w:szCs w:val="24"/>
          <w:lang w:val="fr-FR"/>
        </w:rPr>
      </w:pPr>
    </w:p>
    <w:p w:rsidR="00741CE4" w:rsidRPr="00741CE4" w:rsidRDefault="00741CE4" w:rsidP="00741CE4">
      <w:pPr>
        <w:widowControl/>
        <w:numPr>
          <w:ilvl w:val="0"/>
          <w:numId w:val="10"/>
        </w:numPr>
        <w:suppressAutoHyphens w:val="0"/>
        <w:spacing w:after="0" w:line="240" w:lineRule="auto"/>
        <w:jc w:val="both"/>
        <w:rPr>
          <w:sz w:val="24"/>
          <w:szCs w:val="24"/>
          <w:lang w:val="fr-FR"/>
        </w:rPr>
      </w:pPr>
      <w:r w:rsidRPr="00741CE4">
        <w:rPr>
          <w:sz w:val="24"/>
          <w:szCs w:val="24"/>
          <w:lang w:val="fr-FR"/>
        </w:rPr>
        <w:t xml:space="preserve">Le prix est fixe et proportionnel </w:t>
      </w:r>
      <w:r w:rsidR="0091683C" w:rsidRPr="00741CE4">
        <w:rPr>
          <w:sz w:val="24"/>
          <w:szCs w:val="24"/>
          <w:lang w:val="fr-FR"/>
        </w:rPr>
        <w:t>au</w:t>
      </w:r>
      <w:r w:rsidR="0091683C">
        <w:rPr>
          <w:sz w:val="24"/>
          <w:szCs w:val="24"/>
          <w:lang w:val="fr-FR"/>
        </w:rPr>
        <w:t xml:space="preserve">x </w:t>
      </w:r>
      <w:r w:rsidR="0091683C" w:rsidRPr="00741CE4">
        <w:rPr>
          <w:sz w:val="24"/>
          <w:szCs w:val="24"/>
          <w:lang w:val="fr-FR"/>
        </w:rPr>
        <w:t>revenu</w:t>
      </w:r>
      <w:r w:rsidR="0091683C">
        <w:rPr>
          <w:sz w:val="24"/>
          <w:szCs w:val="24"/>
          <w:lang w:val="fr-FR"/>
        </w:rPr>
        <w:t>s</w:t>
      </w:r>
      <w:r w:rsidRPr="00741CE4">
        <w:rPr>
          <w:sz w:val="24"/>
          <w:szCs w:val="24"/>
          <w:lang w:val="fr-FR"/>
        </w:rPr>
        <w:t xml:space="preserve"> du foyer</w:t>
      </w:r>
    </w:p>
    <w:p w:rsidR="00741CE4" w:rsidRPr="00741CE4" w:rsidRDefault="00741CE4" w:rsidP="00741CE4">
      <w:pPr>
        <w:widowControl/>
        <w:numPr>
          <w:ilvl w:val="0"/>
          <w:numId w:val="10"/>
        </w:numPr>
        <w:suppressAutoHyphens w:val="0"/>
        <w:spacing w:after="0" w:line="240" w:lineRule="auto"/>
        <w:jc w:val="both"/>
        <w:rPr>
          <w:sz w:val="24"/>
          <w:szCs w:val="24"/>
          <w:lang w:val="fr-FR"/>
        </w:rPr>
      </w:pPr>
      <w:r w:rsidRPr="00741CE4">
        <w:rPr>
          <w:sz w:val="24"/>
          <w:szCs w:val="24"/>
          <w:lang w:val="fr-FR"/>
        </w:rPr>
        <w:t xml:space="preserve">Ces dépenses sont déductibles d'impôts jusqu'au ⅔ </w:t>
      </w:r>
    </w:p>
    <w:p w:rsidR="00741CE4" w:rsidRPr="00741CE4" w:rsidRDefault="00741CE4" w:rsidP="00741CE4">
      <w:pPr>
        <w:spacing w:after="0" w:line="240" w:lineRule="auto"/>
        <w:ind w:left="720"/>
        <w:jc w:val="both"/>
        <w:rPr>
          <w:sz w:val="24"/>
          <w:szCs w:val="24"/>
          <w:lang w:val="fr-FR"/>
        </w:rPr>
      </w:pPr>
    </w:p>
    <w:p w:rsidR="00741CE4" w:rsidRPr="00741CE4" w:rsidRDefault="00741CE4" w:rsidP="00741CE4">
      <w:pPr>
        <w:spacing w:after="0" w:line="240" w:lineRule="auto"/>
        <w:jc w:val="both"/>
        <w:rPr>
          <w:sz w:val="24"/>
          <w:szCs w:val="24"/>
          <w:lang w:val="fr-FR"/>
        </w:rPr>
      </w:pPr>
      <w:r w:rsidRPr="00741CE4">
        <w:rPr>
          <w:sz w:val="24"/>
          <w:szCs w:val="24"/>
          <w:lang w:val="fr-FR"/>
        </w:rPr>
        <w:t>S’agissant d’assistantes maternelles indépendantes, elles ont la liberté de fixer leurs prix sur la base de revenu minimum allemand</w:t>
      </w:r>
      <w:r w:rsidR="00F07D12">
        <w:rPr>
          <w:sz w:val="24"/>
          <w:szCs w:val="24"/>
          <w:lang w:val="fr-FR"/>
        </w:rPr>
        <w:t xml:space="preserve"> </w:t>
      </w:r>
      <w:proofErr w:type="spellStart"/>
      <w:r w:rsidR="00F07D12">
        <w:rPr>
          <w:sz w:val="24"/>
          <w:szCs w:val="24"/>
          <w:lang w:val="fr-FR"/>
        </w:rPr>
        <w:t>actuell</w:t>
      </w:r>
      <w:proofErr w:type="spellEnd"/>
      <w:r w:rsidRPr="00741CE4">
        <w:rPr>
          <w:sz w:val="24"/>
          <w:szCs w:val="24"/>
          <w:lang w:val="fr-FR"/>
        </w:rPr>
        <w:t xml:space="preserve">. </w:t>
      </w:r>
    </w:p>
    <w:p w:rsidR="00741CE4" w:rsidRPr="00741CE4" w:rsidRDefault="00741CE4" w:rsidP="00741CE4">
      <w:pPr>
        <w:spacing w:after="0" w:line="240" w:lineRule="auto"/>
        <w:jc w:val="both"/>
        <w:rPr>
          <w:sz w:val="24"/>
          <w:szCs w:val="24"/>
          <w:lang w:val="fr-FR"/>
        </w:rPr>
      </w:pPr>
    </w:p>
    <w:p w:rsidR="00741CE4" w:rsidRPr="00741CE4" w:rsidRDefault="00741CE4" w:rsidP="00741CE4">
      <w:pPr>
        <w:spacing w:after="0" w:line="240" w:lineRule="auto"/>
        <w:jc w:val="both"/>
        <w:rPr>
          <w:sz w:val="24"/>
          <w:szCs w:val="24"/>
          <w:lang w:val="fr-FR"/>
        </w:rPr>
      </w:pPr>
      <w:r w:rsidRPr="00741CE4">
        <w:rPr>
          <w:sz w:val="24"/>
          <w:szCs w:val="24"/>
          <w:lang w:val="fr-FR"/>
        </w:rPr>
        <w:t xml:space="preserve">Des informations complètes sur les </w:t>
      </w:r>
      <w:proofErr w:type="spellStart"/>
      <w:r w:rsidRPr="00741CE4">
        <w:rPr>
          <w:sz w:val="24"/>
          <w:szCs w:val="24"/>
          <w:lang w:val="fr-FR"/>
        </w:rPr>
        <w:t>Tagesmütter</w:t>
      </w:r>
      <w:proofErr w:type="spellEnd"/>
      <w:r w:rsidRPr="00741CE4">
        <w:rPr>
          <w:sz w:val="24"/>
          <w:szCs w:val="24"/>
          <w:lang w:val="fr-FR"/>
        </w:rPr>
        <w:t xml:space="preserve"> et les options de gardes alternatives sont disponibles sur le site </w:t>
      </w:r>
      <w:hyperlink r:id="rId11">
        <w:r w:rsidRPr="00741CE4">
          <w:rPr>
            <w:color w:val="1155CC"/>
            <w:sz w:val="24"/>
            <w:szCs w:val="24"/>
            <w:u w:val="single"/>
            <w:lang w:val="fr-FR"/>
          </w:rPr>
          <w:t>Tagesmütter.com</w:t>
        </w:r>
      </w:hyperlink>
      <w:r w:rsidRPr="00741CE4">
        <w:rPr>
          <w:sz w:val="24"/>
          <w:szCs w:val="24"/>
          <w:lang w:val="fr-FR"/>
        </w:rPr>
        <w:t xml:space="preserve"> ou le site du </w:t>
      </w:r>
      <w:hyperlink r:id="rId12">
        <w:r w:rsidRPr="00741CE4">
          <w:rPr>
            <w:color w:val="1155CC"/>
            <w:sz w:val="24"/>
            <w:szCs w:val="24"/>
            <w:u w:val="single"/>
            <w:lang w:val="fr-FR"/>
          </w:rPr>
          <w:t>Sénat de Berlin rubrique éducation jeunesse et famille</w:t>
        </w:r>
      </w:hyperlink>
    </w:p>
    <w:p w:rsidR="0029035D" w:rsidRDefault="0029035D" w:rsidP="00741CE4">
      <w:pPr>
        <w:spacing w:after="0" w:line="240" w:lineRule="auto"/>
        <w:jc w:val="both"/>
        <w:rPr>
          <w:i/>
          <w:sz w:val="24"/>
          <w:szCs w:val="24"/>
          <w:lang w:val="fr-FR"/>
        </w:rPr>
      </w:pPr>
    </w:p>
    <w:p w:rsidR="00741CE4" w:rsidRPr="0029035D" w:rsidRDefault="00741CE4" w:rsidP="0029035D">
      <w:pPr>
        <w:pStyle w:val="Listenabsatz"/>
        <w:numPr>
          <w:ilvl w:val="1"/>
          <w:numId w:val="21"/>
        </w:numPr>
        <w:spacing w:after="0" w:line="240" w:lineRule="auto"/>
        <w:jc w:val="both"/>
        <w:rPr>
          <w:i/>
          <w:sz w:val="24"/>
          <w:szCs w:val="24"/>
          <w:lang w:val="fr-FR"/>
        </w:rPr>
      </w:pPr>
      <w:r w:rsidRPr="0029035D">
        <w:rPr>
          <w:i/>
          <w:sz w:val="24"/>
          <w:szCs w:val="24"/>
          <w:lang w:val="fr-FR"/>
        </w:rPr>
        <w:t xml:space="preserve">Les </w:t>
      </w:r>
      <w:proofErr w:type="spellStart"/>
      <w:r w:rsidRPr="0029035D">
        <w:rPr>
          <w:i/>
          <w:sz w:val="24"/>
          <w:szCs w:val="24"/>
          <w:lang w:val="fr-FR"/>
        </w:rPr>
        <w:t>Kitas</w:t>
      </w:r>
      <w:proofErr w:type="spellEnd"/>
      <w:r w:rsidRPr="0029035D">
        <w:rPr>
          <w:i/>
          <w:sz w:val="24"/>
          <w:szCs w:val="24"/>
          <w:lang w:val="fr-FR"/>
        </w:rPr>
        <w:t xml:space="preserve"> franco-allemande</w:t>
      </w:r>
      <w:r w:rsidR="00090013" w:rsidRPr="0029035D">
        <w:rPr>
          <w:i/>
          <w:sz w:val="24"/>
          <w:szCs w:val="24"/>
          <w:lang w:val="fr-FR"/>
        </w:rPr>
        <w:t>s</w:t>
      </w:r>
      <w:r w:rsidRPr="0029035D">
        <w:rPr>
          <w:i/>
          <w:sz w:val="24"/>
          <w:szCs w:val="24"/>
          <w:lang w:val="fr-FR"/>
        </w:rPr>
        <w:t xml:space="preserve">: </w:t>
      </w:r>
    </w:p>
    <w:p w:rsidR="00741CE4" w:rsidRPr="00741CE4" w:rsidRDefault="00741CE4" w:rsidP="00741CE4">
      <w:pPr>
        <w:spacing w:after="0" w:line="240" w:lineRule="auto"/>
        <w:jc w:val="both"/>
        <w:rPr>
          <w:sz w:val="24"/>
          <w:szCs w:val="24"/>
          <w:lang w:val="fr-FR"/>
        </w:rPr>
      </w:pPr>
    </w:p>
    <w:p w:rsidR="00741CE4" w:rsidRDefault="00D93C97" w:rsidP="00741CE4">
      <w:pPr>
        <w:spacing w:after="0" w:line="240" w:lineRule="auto"/>
        <w:jc w:val="both"/>
        <w:rPr>
          <w:sz w:val="24"/>
          <w:szCs w:val="24"/>
          <w:lang w:val="fr-FR"/>
        </w:rPr>
      </w:pPr>
      <w:r w:rsidRPr="00741CE4">
        <w:rPr>
          <w:sz w:val="24"/>
          <w:szCs w:val="24"/>
          <w:lang w:val="fr-FR"/>
        </w:rPr>
        <w:t>Soumise</w:t>
      </w:r>
      <w:r>
        <w:rPr>
          <w:sz w:val="24"/>
          <w:szCs w:val="24"/>
          <w:lang w:val="fr-FR"/>
        </w:rPr>
        <w:t>s</w:t>
      </w:r>
      <w:r w:rsidRPr="00741CE4">
        <w:rPr>
          <w:sz w:val="24"/>
          <w:szCs w:val="24"/>
          <w:lang w:val="fr-FR"/>
        </w:rPr>
        <w:t xml:space="preserve"> </w:t>
      </w:r>
      <w:r w:rsidR="00741CE4" w:rsidRPr="00741CE4">
        <w:rPr>
          <w:sz w:val="24"/>
          <w:szCs w:val="24"/>
          <w:lang w:val="fr-FR"/>
        </w:rPr>
        <w:t>théoriquement aux mêmes impératifs administratifs, que le</w:t>
      </w:r>
      <w:r w:rsidR="00F07D12">
        <w:rPr>
          <w:sz w:val="24"/>
          <w:szCs w:val="24"/>
          <w:lang w:val="fr-FR"/>
        </w:rPr>
        <w:t xml:space="preserve">s autres garderies berlinoises. </w:t>
      </w:r>
      <w:r w:rsidR="00741CE4" w:rsidRPr="00F07D12">
        <w:rPr>
          <w:sz w:val="24"/>
          <w:szCs w:val="24"/>
          <w:lang w:val="fr-FR"/>
        </w:rPr>
        <w:t xml:space="preserve">Des exceptions peuvent s’appliquer parfois, si un contact direct est établi avec la Kita et si une place est disponible. </w:t>
      </w:r>
      <w:r w:rsidR="00F07D12" w:rsidRPr="00F07D12">
        <w:rPr>
          <w:sz w:val="24"/>
          <w:szCs w:val="24"/>
          <w:lang w:val="fr-FR"/>
        </w:rPr>
        <w:t xml:space="preserve">Pour la </w:t>
      </w:r>
      <w:proofErr w:type="spellStart"/>
      <w:r w:rsidR="00F07D12" w:rsidRPr="00F07D12">
        <w:rPr>
          <w:sz w:val="24"/>
          <w:szCs w:val="24"/>
          <w:lang w:val="fr-FR"/>
        </w:rPr>
        <w:t>recherch</w:t>
      </w:r>
      <w:proofErr w:type="spellEnd"/>
      <w:r w:rsidR="00F07D12" w:rsidRPr="00F07D12">
        <w:rPr>
          <w:sz w:val="24"/>
          <w:szCs w:val="24"/>
          <w:lang w:val="fr-FR"/>
        </w:rPr>
        <w:t xml:space="preserve">, nous conseillons de </w:t>
      </w:r>
      <w:hyperlink r:id="rId13" w:history="1">
        <w:r w:rsidR="00F07D12" w:rsidRPr="00F07D12">
          <w:rPr>
            <w:rStyle w:val="Hyperlink"/>
            <w:sz w:val="24"/>
            <w:szCs w:val="24"/>
            <w:lang w:val="fr-FR"/>
          </w:rPr>
          <w:t>consulter les infos sur le site de l’Ambassade de France en Allemagne</w:t>
        </w:r>
      </w:hyperlink>
    </w:p>
    <w:p w:rsidR="0029035D" w:rsidRPr="0029035D" w:rsidRDefault="0029035D" w:rsidP="00741CE4">
      <w:pPr>
        <w:spacing w:after="0" w:line="240" w:lineRule="auto"/>
        <w:jc w:val="both"/>
        <w:rPr>
          <w:sz w:val="24"/>
          <w:szCs w:val="24"/>
          <w:lang w:val="fr-FR"/>
        </w:rPr>
        <w:sectPr w:rsidR="0029035D" w:rsidRPr="0029035D" w:rsidSect="00741CE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pPr>
    </w:p>
    <w:p w:rsidR="00741CE4" w:rsidRPr="00F37233" w:rsidRDefault="0029035D" w:rsidP="0029035D">
      <w:pPr>
        <w:pStyle w:val="Listenabsatz"/>
        <w:numPr>
          <w:ilvl w:val="0"/>
          <w:numId w:val="11"/>
        </w:numPr>
        <w:spacing w:after="0" w:line="240" w:lineRule="auto"/>
        <w:jc w:val="both"/>
        <w:rPr>
          <w:b/>
          <w:i/>
          <w:sz w:val="24"/>
          <w:szCs w:val="24"/>
          <w:lang w:val="fr-FR"/>
        </w:rPr>
      </w:pPr>
      <w:r w:rsidRPr="00F37233">
        <w:rPr>
          <w:b/>
          <w:i/>
          <w:sz w:val="24"/>
          <w:szCs w:val="24"/>
          <w:lang w:val="fr-FR"/>
        </w:rPr>
        <w:lastRenderedPageBreak/>
        <w:t>École</w:t>
      </w:r>
      <w:r w:rsidR="00741CE4" w:rsidRPr="00F37233">
        <w:rPr>
          <w:b/>
          <w:i/>
          <w:sz w:val="24"/>
          <w:szCs w:val="24"/>
          <w:lang w:val="fr-FR"/>
        </w:rPr>
        <w:t xml:space="preserve">: </w:t>
      </w:r>
    </w:p>
    <w:p w:rsidR="00741CE4" w:rsidRPr="0029035D" w:rsidRDefault="00741CE4" w:rsidP="0091683C">
      <w:pPr>
        <w:spacing w:after="0" w:line="240" w:lineRule="auto"/>
        <w:rPr>
          <w:i/>
          <w:sz w:val="24"/>
          <w:szCs w:val="24"/>
        </w:rPr>
      </w:pPr>
      <w:r w:rsidRPr="00741CE4">
        <w:rPr>
          <w:sz w:val="24"/>
          <w:szCs w:val="24"/>
          <w:lang w:val="fr-FR"/>
        </w:rPr>
        <w:tab/>
      </w:r>
      <w:r w:rsidRPr="00350481">
        <w:rPr>
          <w:color w:val="1155CC"/>
          <w:u w:val="single"/>
        </w:rPr>
        <w:br/>
      </w:r>
      <w:r w:rsidR="00F37233">
        <w:rPr>
          <w:i/>
          <w:sz w:val="24"/>
          <w:szCs w:val="24"/>
        </w:rPr>
        <w:t xml:space="preserve">3.1 </w:t>
      </w:r>
      <w:proofErr w:type="spellStart"/>
      <w:r w:rsidRPr="0029035D">
        <w:rPr>
          <w:i/>
          <w:sz w:val="24"/>
          <w:szCs w:val="24"/>
        </w:rPr>
        <w:t>École</w:t>
      </w:r>
      <w:proofErr w:type="spellEnd"/>
      <w:r w:rsidRPr="0029035D">
        <w:rPr>
          <w:i/>
          <w:sz w:val="24"/>
          <w:szCs w:val="24"/>
        </w:rPr>
        <w:t xml:space="preserve"> Voltaire</w:t>
      </w:r>
    </w:p>
    <w:p w:rsidR="00741CE4" w:rsidRDefault="0029035D" w:rsidP="0091683C">
      <w:pPr>
        <w:spacing w:before="240" w:after="0" w:line="240" w:lineRule="auto"/>
        <w:jc w:val="both"/>
        <w:rPr>
          <w:color w:val="1155CC"/>
          <w:sz w:val="24"/>
          <w:szCs w:val="24"/>
          <w:u w:val="single"/>
          <w:lang w:val="fr-FR"/>
        </w:rPr>
      </w:pPr>
      <w:r>
        <w:rPr>
          <w:sz w:val="24"/>
          <w:szCs w:val="24"/>
          <w:lang w:val="fr-FR"/>
        </w:rPr>
        <w:t>Adresse mai</w:t>
      </w:r>
      <w:r w:rsidR="00741CE4" w:rsidRPr="00741CE4">
        <w:rPr>
          <w:sz w:val="24"/>
          <w:szCs w:val="24"/>
          <w:lang w:val="fr-FR"/>
        </w:rPr>
        <w:t>l de la direction</w:t>
      </w:r>
      <w:r>
        <w:rPr>
          <w:sz w:val="24"/>
          <w:szCs w:val="24"/>
          <w:lang w:val="fr-FR"/>
        </w:rPr>
        <w:t> :</w:t>
      </w:r>
      <w:r w:rsidR="00741CE4" w:rsidRPr="00741CE4">
        <w:rPr>
          <w:sz w:val="24"/>
          <w:szCs w:val="24"/>
          <w:lang w:val="fr-FR"/>
        </w:rPr>
        <w:t xml:space="preserve"> </w:t>
      </w:r>
      <w:hyperlink r:id="rId20">
        <w:r w:rsidR="00741CE4" w:rsidRPr="00741CE4">
          <w:rPr>
            <w:color w:val="1155CC"/>
            <w:sz w:val="24"/>
            <w:szCs w:val="24"/>
            <w:u w:val="single"/>
            <w:lang w:val="fr-FR"/>
          </w:rPr>
          <w:t>direction@ecolevoltaire.de</w:t>
        </w:r>
      </w:hyperlink>
    </w:p>
    <w:p w:rsidR="0029035D" w:rsidRPr="00741CE4" w:rsidRDefault="0029035D" w:rsidP="0091683C">
      <w:pPr>
        <w:spacing w:before="240" w:after="0" w:line="240" w:lineRule="auto"/>
        <w:jc w:val="both"/>
        <w:rPr>
          <w:sz w:val="24"/>
          <w:szCs w:val="24"/>
          <w:lang w:val="fr-FR"/>
        </w:rPr>
      </w:pPr>
      <w:r w:rsidRPr="0029035D">
        <w:rPr>
          <w:sz w:val="24"/>
          <w:szCs w:val="24"/>
          <w:lang w:val="fr-FR"/>
        </w:rPr>
        <w:t>L’école Voltaire est habituée à accueillir des enfants p</w:t>
      </w:r>
      <w:r>
        <w:rPr>
          <w:sz w:val="24"/>
          <w:szCs w:val="24"/>
          <w:lang w:val="fr-FR"/>
        </w:rPr>
        <w:t>our des séjours de courte durée. Certains</w:t>
      </w:r>
      <w:r w:rsidRPr="0029035D">
        <w:rPr>
          <w:sz w:val="24"/>
          <w:szCs w:val="24"/>
          <w:lang w:val="fr-FR"/>
        </w:rPr>
        <w:t xml:space="preserve"> </w:t>
      </w:r>
      <w:proofErr w:type="gramStart"/>
      <w:r w:rsidRPr="0029035D">
        <w:rPr>
          <w:sz w:val="24"/>
          <w:szCs w:val="24"/>
          <w:lang w:val="fr-FR"/>
        </w:rPr>
        <w:t>reste</w:t>
      </w:r>
      <w:proofErr w:type="gramEnd"/>
      <w:r w:rsidRPr="0029035D">
        <w:rPr>
          <w:sz w:val="24"/>
          <w:szCs w:val="24"/>
          <w:lang w:val="fr-FR"/>
        </w:rPr>
        <w:t xml:space="preserve"> centristes sont également parents d’élèves dans cette école. Un premier contact est donc possible par l’intermédiaire du </w:t>
      </w:r>
      <w:r>
        <w:rPr>
          <w:sz w:val="24"/>
          <w:szCs w:val="24"/>
          <w:lang w:val="fr-FR"/>
        </w:rPr>
        <w:t>CMB</w:t>
      </w:r>
      <w:r w:rsidRPr="0029035D">
        <w:rPr>
          <w:sz w:val="24"/>
          <w:szCs w:val="24"/>
          <w:lang w:val="fr-FR"/>
        </w:rPr>
        <w:t xml:space="preserve">.  </w:t>
      </w:r>
    </w:p>
    <w:p w:rsidR="00741CE4" w:rsidRPr="00741CE4" w:rsidRDefault="00741CE4" w:rsidP="00741CE4">
      <w:pPr>
        <w:spacing w:before="240" w:after="0" w:line="240" w:lineRule="auto"/>
        <w:jc w:val="both"/>
        <w:rPr>
          <w:sz w:val="24"/>
          <w:szCs w:val="24"/>
          <w:lang w:val="fr-FR"/>
        </w:rPr>
      </w:pPr>
      <w:r w:rsidRPr="00741CE4">
        <w:rPr>
          <w:sz w:val="24"/>
          <w:szCs w:val="24"/>
          <w:lang w:val="fr-FR"/>
        </w:rPr>
        <w:t>Elle propose un enseignement en français à partir de la maternelle jusqu’à la 6ème conformément aux programmes officiels français avec des cours d’allemand quotidiens. Scolarité payante (possibilité de bourse).</w:t>
      </w:r>
    </w:p>
    <w:p w:rsidR="0029035D" w:rsidRDefault="0029035D" w:rsidP="0029035D">
      <w:pPr>
        <w:spacing w:before="240" w:after="0" w:line="240" w:lineRule="auto"/>
        <w:jc w:val="both"/>
        <w:rPr>
          <w:sz w:val="24"/>
          <w:szCs w:val="24"/>
          <w:lang w:val="fr-FR"/>
        </w:rPr>
      </w:pPr>
      <w:hyperlink r:id="rId21" w:history="1">
        <w:r w:rsidRPr="00F16972">
          <w:rPr>
            <w:rStyle w:val="Hyperlink"/>
            <w:sz w:val="24"/>
            <w:szCs w:val="24"/>
            <w:lang w:val="fr-FR"/>
          </w:rPr>
          <w:t>www.ecolevoltaire.de</w:t>
        </w:r>
      </w:hyperlink>
      <w:r>
        <w:rPr>
          <w:sz w:val="24"/>
          <w:szCs w:val="24"/>
          <w:lang w:val="fr-FR"/>
        </w:rPr>
        <w:br/>
      </w:r>
      <w:proofErr w:type="spellStart"/>
      <w:r w:rsidRPr="0029035D">
        <w:rPr>
          <w:sz w:val="24"/>
          <w:szCs w:val="24"/>
          <w:lang w:val="fr-FR"/>
        </w:rPr>
        <w:t>Kurfürstenstraße</w:t>
      </w:r>
      <w:proofErr w:type="spellEnd"/>
      <w:r w:rsidRPr="0029035D">
        <w:rPr>
          <w:sz w:val="24"/>
          <w:szCs w:val="24"/>
          <w:lang w:val="fr-FR"/>
        </w:rPr>
        <w:t xml:space="preserve"> 53 10785 – Berlin</w:t>
      </w:r>
    </w:p>
    <w:p w:rsidR="00F37233" w:rsidRPr="00F37233" w:rsidRDefault="00F37233" w:rsidP="0029035D">
      <w:pPr>
        <w:spacing w:before="240" w:after="0" w:line="240" w:lineRule="auto"/>
        <w:jc w:val="both"/>
        <w:rPr>
          <w:i/>
          <w:sz w:val="24"/>
          <w:szCs w:val="24"/>
          <w:lang w:val="fr-FR"/>
        </w:rPr>
      </w:pPr>
      <w:r w:rsidRPr="00F37233">
        <w:rPr>
          <w:i/>
          <w:sz w:val="24"/>
          <w:szCs w:val="24"/>
          <w:lang w:val="fr-FR"/>
        </w:rPr>
        <w:t>3.2 Autres écoles/lycées</w:t>
      </w:r>
    </w:p>
    <w:p w:rsidR="0029035D" w:rsidRPr="00741CE4" w:rsidRDefault="00F37233" w:rsidP="0029035D">
      <w:pPr>
        <w:spacing w:before="240" w:after="0" w:line="240" w:lineRule="auto"/>
        <w:jc w:val="both"/>
        <w:rPr>
          <w:sz w:val="24"/>
          <w:szCs w:val="24"/>
          <w:lang w:val="fr-FR"/>
        </w:rPr>
      </w:pPr>
      <w:r>
        <w:rPr>
          <w:sz w:val="24"/>
          <w:szCs w:val="24"/>
          <w:lang w:val="fr-FR"/>
        </w:rPr>
        <w:t xml:space="preserve">Pour plus d’informations et possibilités sur </w:t>
      </w:r>
      <w:hyperlink r:id="rId22" w:history="1">
        <w:r w:rsidRPr="00F37233">
          <w:rPr>
            <w:rStyle w:val="Hyperlink"/>
            <w:sz w:val="24"/>
            <w:szCs w:val="24"/>
            <w:lang w:val="fr-FR"/>
          </w:rPr>
          <w:t>« Enfants et scolarité », consultez le site de l’ambassade de France.</w:t>
        </w:r>
      </w:hyperlink>
    </w:p>
    <w:p w:rsidR="0029035D" w:rsidRPr="0029035D" w:rsidRDefault="0029035D" w:rsidP="0029035D">
      <w:pPr>
        <w:pStyle w:val="Listenabsatz"/>
        <w:spacing w:before="240" w:after="0" w:line="240" w:lineRule="auto"/>
        <w:jc w:val="both"/>
        <w:rPr>
          <w:sz w:val="24"/>
          <w:szCs w:val="24"/>
          <w:lang w:val="fr-FR"/>
        </w:rPr>
      </w:pPr>
    </w:p>
    <w:p w:rsidR="00741CE4" w:rsidRPr="00F37233" w:rsidRDefault="0029035D" w:rsidP="0029035D">
      <w:pPr>
        <w:pStyle w:val="Listenabsatz"/>
        <w:numPr>
          <w:ilvl w:val="0"/>
          <w:numId w:val="11"/>
        </w:numPr>
        <w:spacing w:before="240" w:after="0" w:line="240" w:lineRule="auto"/>
        <w:jc w:val="both"/>
        <w:rPr>
          <w:i/>
          <w:sz w:val="24"/>
          <w:szCs w:val="24"/>
          <w:lang w:val="fr-FR"/>
        </w:rPr>
      </w:pPr>
      <w:r w:rsidRPr="00F37233">
        <w:rPr>
          <w:b/>
          <w:i/>
          <w:sz w:val="24"/>
          <w:szCs w:val="24"/>
          <w:lang w:val="fr-FR"/>
        </w:rPr>
        <w:t>Bureau de l’aide familiale</w:t>
      </w:r>
      <w:r w:rsidR="00741CE4" w:rsidRPr="00F37233">
        <w:rPr>
          <w:b/>
          <w:i/>
          <w:sz w:val="24"/>
          <w:szCs w:val="24"/>
          <w:lang w:val="fr-FR"/>
        </w:rPr>
        <w:t xml:space="preserve"> </w:t>
      </w:r>
      <w:r w:rsidRPr="00F37233">
        <w:rPr>
          <w:b/>
          <w:i/>
          <w:sz w:val="24"/>
          <w:szCs w:val="24"/>
          <w:lang w:val="fr-FR"/>
        </w:rPr>
        <w:t xml:space="preserve">de </w:t>
      </w:r>
      <w:r w:rsidR="00741CE4" w:rsidRPr="00F37233">
        <w:rPr>
          <w:b/>
          <w:i/>
          <w:sz w:val="24"/>
          <w:szCs w:val="24"/>
          <w:lang w:val="fr-FR"/>
        </w:rPr>
        <w:t xml:space="preserve">la HU: </w:t>
      </w:r>
    </w:p>
    <w:p w:rsidR="00741CE4" w:rsidRPr="00741CE4" w:rsidRDefault="00741CE4" w:rsidP="00741CE4">
      <w:pPr>
        <w:spacing w:after="0" w:line="240" w:lineRule="auto"/>
        <w:jc w:val="both"/>
        <w:rPr>
          <w:sz w:val="24"/>
          <w:szCs w:val="24"/>
          <w:lang w:val="fr-FR"/>
        </w:rPr>
      </w:pPr>
    </w:p>
    <w:p w:rsidR="00741CE4" w:rsidRDefault="00741CE4" w:rsidP="00741CE4">
      <w:pPr>
        <w:spacing w:after="0" w:line="240" w:lineRule="auto"/>
        <w:jc w:val="both"/>
        <w:rPr>
          <w:sz w:val="24"/>
          <w:szCs w:val="24"/>
          <w:lang w:val="fr-FR"/>
        </w:rPr>
      </w:pPr>
      <w:r w:rsidRPr="00741CE4">
        <w:rPr>
          <w:b/>
          <w:sz w:val="24"/>
          <w:szCs w:val="24"/>
          <w:lang w:val="fr-FR"/>
        </w:rPr>
        <w:t>Sur demande, les équipes du centre peuvent se faire l’intermédiaire</w:t>
      </w:r>
      <w:r w:rsidRPr="00741CE4">
        <w:rPr>
          <w:sz w:val="24"/>
          <w:szCs w:val="24"/>
          <w:lang w:val="fr-FR"/>
        </w:rPr>
        <w:t xml:space="preserve"> et prendre l’attache du </w:t>
      </w:r>
      <w:proofErr w:type="spellStart"/>
      <w:r w:rsidRPr="00741CE4">
        <w:rPr>
          <w:sz w:val="24"/>
          <w:szCs w:val="24"/>
          <w:lang w:val="fr-FR"/>
        </w:rPr>
        <w:t>Familienbüro</w:t>
      </w:r>
      <w:proofErr w:type="spellEnd"/>
      <w:r w:rsidRPr="00741CE4">
        <w:rPr>
          <w:sz w:val="24"/>
          <w:szCs w:val="24"/>
          <w:lang w:val="fr-FR"/>
        </w:rPr>
        <w:t xml:space="preserve"> de la Humboldt (</w:t>
      </w:r>
      <w:hyperlink r:id="rId23">
        <w:r w:rsidRPr="00741CE4">
          <w:rPr>
            <w:color w:val="1155CC"/>
            <w:sz w:val="24"/>
            <w:szCs w:val="24"/>
            <w:u w:val="single"/>
            <w:lang w:val="fr-FR"/>
          </w:rPr>
          <w:t>familien@hu-berlin.de</w:t>
        </w:r>
      </w:hyperlink>
      <w:r w:rsidRPr="00741CE4">
        <w:rPr>
          <w:sz w:val="24"/>
          <w:szCs w:val="24"/>
          <w:lang w:val="fr-FR"/>
        </w:rPr>
        <w:t xml:space="preserve">) pour vous mettre en relation. </w:t>
      </w:r>
    </w:p>
    <w:p w:rsidR="0091683C" w:rsidRPr="00741CE4" w:rsidRDefault="0091683C" w:rsidP="00741CE4">
      <w:pPr>
        <w:spacing w:after="0" w:line="240" w:lineRule="auto"/>
        <w:jc w:val="both"/>
        <w:rPr>
          <w:sz w:val="24"/>
          <w:szCs w:val="24"/>
          <w:lang w:val="fr-FR"/>
        </w:rPr>
      </w:pPr>
    </w:p>
    <w:p w:rsidR="001B1883" w:rsidRDefault="001B1883"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sz w:val="24"/>
          <w:szCs w:val="24"/>
          <w:lang w:val="fr-FR"/>
        </w:rPr>
      </w:pPr>
    </w:p>
    <w:p w:rsidR="0029035D" w:rsidRDefault="0029035D" w:rsidP="00741CE4">
      <w:pPr>
        <w:spacing w:after="0" w:line="240" w:lineRule="auto"/>
        <w:rPr>
          <w:rFonts w:asciiTheme="minorHAnsi" w:hAnsiTheme="minorHAnsi"/>
          <w:lang w:val="fr-FR"/>
        </w:rPr>
      </w:pPr>
    </w:p>
    <w:p w:rsidR="0091683C" w:rsidRDefault="0091683C" w:rsidP="00741CE4">
      <w:pPr>
        <w:spacing w:after="0" w:line="240" w:lineRule="auto"/>
        <w:rPr>
          <w:rFonts w:asciiTheme="minorHAnsi" w:hAnsiTheme="minorHAnsi"/>
          <w:lang w:val="fr-FR"/>
        </w:rPr>
      </w:pPr>
    </w:p>
    <w:p w:rsidR="00F37233" w:rsidRDefault="00F37233" w:rsidP="00F37233">
      <w:pPr>
        <w:spacing w:after="0" w:line="240" w:lineRule="auto"/>
        <w:rPr>
          <w:rFonts w:asciiTheme="minorHAnsi" w:hAnsiTheme="minorHAnsi"/>
          <w:lang w:val="fr-FR"/>
        </w:rPr>
      </w:pPr>
    </w:p>
    <w:p w:rsidR="00E11347" w:rsidRPr="00E11347" w:rsidRDefault="00E11347" w:rsidP="00F37233">
      <w:pPr>
        <w:spacing w:after="0" w:line="240" w:lineRule="auto"/>
        <w:rPr>
          <w:b/>
          <w:sz w:val="28"/>
          <w:szCs w:val="28"/>
        </w:rPr>
      </w:pPr>
      <w:r w:rsidRPr="00E11347">
        <w:rPr>
          <w:b/>
          <w:sz w:val="28"/>
          <w:szCs w:val="28"/>
        </w:rPr>
        <w:lastRenderedPageBreak/>
        <w:t>Praktische Informationen bezüglich</w:t>
      </w:r>
      <w:r w:rsidR="00D93C97">
        <w:rPr>
          <w:b/>
          <w:sz w:val="28"/>
          <w:szCs w:val="28"/>
        </w:rPr>
        <w:t xml:space="preserve"> der</w:t>
      </w:r>
      <w:r w:rsidRPr="00E11347">
        <w:rPr>
          <w:b/>
          <w:sz w:val="28"/>
          <w:szCs w:val="28"/>
        </w:rPr>
        <w:t xml:space="preserve"> </w:t>
      </w:r>
      <w:r>
        <w:rPr>
          <w:b/>
          <w:sz w:val="28"/>
          <w:szCs w:val="28"/>
        </w:rPr>
        <w:t xml:space="preserve">Kinderbetreuung </w:t>
      </w:r>
      <w:r w:rsidRPr="00E11347">
        <w:rPr>
          <w:b/>
          <w:sz w:val="28"/>
          <w:szCs w:val="28"/>
        </w:rPr>
        <w:t>für Forscher</w:t>
      </w:r>
      <w:r w:rsidR="00D93C97">
        <w:rPr>
          <w:b/>
          <w:sz w:val="28"/>
          <w:szCs w:val="28"/>
        </w:rPr>
        <w:t>*</w:t>
      </w:r>
      <w:r w:rsidRPr="00E11347">
        <w:rPr>
          <w:b/>
          <w:sz w:val="28"/>
          <w:szCs w:val="28"/>
        </w:rPr>
        <w:t>innen</w:t>
      </w:r>
      <w:r>
        <w:rPr>
          <w:b/>
          <w:sz w:val="28"/>
          <w:szCs w:val="28"/>
        </w:rPr>
        <w:t xml:space="preserve"> des CMB </w:t>
      </w:r>
      <w:r w:rsidRPr="00E11347">
        <w:rPr>
          <w:b/>
          <w:sz w:val="28"/>
          <w:szCs w:val="28"/>
        </w:rPr>
        <w:t xml:space="preserve"> </w:t>
      </w:r>
    </w:p>
    <w:p w:rsidR="00E11347" w:rsidRPr="00E11347" w:rsidRDefault="00E11347" w:rsidP="00E11347">
      <w:pPr>
        <w:spacing w:after="0" w:line="240" w:lineRule="auto"/>
        <w:rPr>
          <w:sz w:val="24"/>
          <w:szCs w:val="24"/>
        </w:rPr>
      </w:pPr>
    </w:p>
    <w:p w:rsidR="00577F7D" w:rsidRDefault="00577F7D" w:rsidP="00E11347">
      <w:pPr>
        <w:spacing w:after="0" w:line="240" w:lineRule="auto"/>
        <w:jc w:val="both"/>
        <w:rPr>
          <w:sz w:val="24"/>
          <w:szCs w:val="24"/>
        </w:rPr>
      </w:pPr>
      <w:r w:rsidRPr="00577F7D">
        <w:rPr>
          <w:sz w:val="24"/>
          <w:szCs w:val="24"/>
        </w:rPr>
        <w:t xml:space="preserve">Die Möglichkeit der Realisierung von </w:t>
      </w:r>
      <w:proofErr w:type="spellStart"/>
      <w:r w:rsidRPr="00577F7D">
        <w:rPr>
          <w:sz w:val="24"/>
          <w:szCs w:val="24"/>
        </w:rPr>
        <w:t>Mobilitäten</w:t>
      </w:r>
      <w:proofErr w:type="spellEnd"/>
      <w:r w:rsidRPr="00577F7D">
        <w:rPr>
          <w:sz w:val="24"/>
          <w:szCs w:val="24"/>
        </w:rPr>
        <w:t xml:space="preserve"> ist ein wichtiges Anliegen des CMB.</w:t>
      </w:r>
    </w:p>
    <w:p w:rsidR="00E11347" w:rsidRDefault="00E11347" w:rsidP="00577F7D">
      <w:pPr>
        <w:spacing w:after="0" w:line="240" w:lineRule="auto"/>
        <w:jc w:val="both"/>
        <w:rPr>
          <w:sz w:val="24"/>
          <w:szCs w:val="24"/>
        </w:rPr>
      </w:pPr>
      <w:r w:rsidRPr="00E11347">
        <w:rPr>
          <w:sz w:val="24"/>
          <w:szCs w:val="24"/>
        </w:rPr>
        <w:t>Die akad</w:t>
      </w:r>
      <w:r w:rsidR="00952565">
        <w:rPr>
          <w:sz w:val="24"/>
          <w:szCs w:val="24"/>
        </w:rPr>
        <w:t>emische Mobilität von Forscher</w:t>
      </w:r>
      <w:r w:rsidR="00D93C97">
        <w:rPr>
          <w:sz w:val="24"/>
          <w:szCs w:val="24"/>
        </w:rPr>
        <w:t>*</w:t>
      </w:r>
      <w:r>
        <w:rPr>
          <w:sz w:val="24"/>
          <w:szCs w:val="24"/>
        </w:rPr>
        <w:t xml:space="preserve">innen </w:t>
      </w:r>
      <w:r w:rsidRPr="00E11347">
        <w:rPr>
          <w:sz w:val="24"/>
          <w:szCs w:val="24"/>
        </w:rPr>
        <w:t xml:space="preserve">mit kleinen Kindern ist oft kompliziert. Eine Lösung für die Unterbringung in einer entsprechenden </w:t>
      </w:r>
      <w:r>
        <w:rPr>
          <w:sz w:val="24"/>
          <w:szCs w:val="24"/>
        </w:rPr>
        <w:t>Struktur</w:t>
      </w:r>
      <w:r w:rsidRPr="00E11347">
        <w:rPr>
          <w:sz w:val="24"/>
          <w:szCs w:val="24"/>
        </w:rPr>
        <w:t xml:space="preserve"> zu finden ist von entscheidender Bedeutung, um sowohl kurze als auch lange Forschungsaufenthalte unter optimalen Bedingungen zu ermöglichen. </w:t>
      </w:r>
    </w:p>
    <w:p w:rsidR="00577F7D" w:rsidRPr="00F546F6" w:rsidRDefault="00577F7D" w:rsidP="00577F7D">
      <w:pPr>
        <w:spacing w:after="0" w:line="240" w:lineRule="auto"/>
        <w:jc w:val="both"/>
        <w:rPr>
          <w:sz w:val="24"/>
          <w:szCs w:val="24"/>
        </w:rPr>
      </w:pPr>
    </w:p>
    <w:p w:rsidR="00577F7D" w:rsidRPr="00577F7D" w:rsidRDefault="00577F7D" w:rsidP="00577F7D">
      <w:pPr>
        <w:pStyle w:val="Listenabsatz"/>
        <w:numPr>
          <w:ilvl w:val="0"/>
          <w:numId w:val="18"/>
        </w:numPr>
        <w:rPr>
          <w:b/>
          <w:i/>
          <w:sz w:val="24"/>
          <w:szCs w:val="24"/>
        </w:rPr>
      </w:pPr>
      <w:r w:rsidRPr="00577F7D">
        <w:rPr>
          <w:b/>
          <w:i/>
          <w:sz w:val="24"/>
          <w:szCs w:val="24"/>
        </w:rPr>
        <w:t>Grundlagen</w:t>
      </w:r>
    </w:p>
    <w:p w:rsidR="00E11347" w:rsidRPr="00577F7D" w:rsidRDefault="00E11347" w:rsidP="00577F7D">
      <w:pPr>
        <w:spacing w:after="0" w:line="240" w:lineRule="auto"/>
        <w:rPr>
          <w:sz w:val="24"/>
          <w:szCs w:val="24"/>
        </w:rPr>
      </w:pPr>
      <w:r w:rsidRPr="00577F7D">
        <w:rPr>
          <w:sz w:val="24"/>
          <w:szCs w:val="24"/>
        </w:rPr>
        <w:t xml:space="preserve">Die öffentlichen Kindertageseinrichtungen (KITAs) in Berlin funktionieren nach dem Prinzip der Anmeldung per Kitagutschein. </w:t>
      </w:r>
    </w:p>
    <w:p w:rsidR="00E11347" w:rsidRPr="00F546F6" w:rsidRDefault="00E11347" w:rsidP="00E11347">
      <w:pPr>
        <w:spacing w:after="0" w:line="240" w:lineRule="auto"/>
        <w:rPr>
          <w:sz w:val="24"/>
          <w:szCs w:val="24"/>
        </w:rPr>
      </w:pPr>
    </w:p>
    <w:p w:rsidR="00E11347" w:rsidRPr="00F546F6" w:rsidRDefault="00E11347" w:rsidP="00E11347">
      <w:pPr>
        <w:spacing w:after="0" w:line="240" w:lineRule="auto"/>
        <w:rPr>
          <w:sz w:val="24"/>
          <w:szCs w:val="24"/>
        </w:rPr>
      </w:pPr>
      <w:r w:rsidRPr="00F546F6">
        <w:rPr>
          <w:sz w:val="24"/>
          <w:szCs w:val="24"/>
        </w:rPr>
        <w:t xml:space="preserve">Der Kitagutschein ermöglicht es der Kindertageseinrichtung, die für die Betreuung der Kinder notwendigen Mittel zu erhalten. Sobald Sie den Kitagutschein erhalten haben, können Sie ihn in einer Berliner Kindertagesstätte Ihrer Wahl einlösen, wenn dort ein Platz frei ist. </w:t>
      </w:r>
    </w:p>
    <w:p w:rsidR="00E11347" w:rsidRPr="00F546F6" w:rsidRDefault="00E11347" w:rsidP="00E11347">
      <w:pPr>
        <w:spacing w:after="0" w:line="240" w:lineRule="auto"/>
        <w:rPr>
          <w:sz w:val="24"/>
          <w:szCs w:val="24"/>
        </w:rPr>
      </w:pPr>
    </w:p>
    <w:p w:rsidR="00A41E47" w:rsidRDefault="00E11347" w:rsidP="00577F7D">
      <w:pPr>
        <w:spacing w:after="0" w:line="240" w:lineRule="auto"/>
        <w:rPr>
          <w:sz w:val="24"/>
          <w:szCs w:val="24"/>
        </w:rPr>
      </w:pPr>
      <w:r w:rsidRPr="00E11347">
        <w:rPr>
          <w:sz w:val="24"/>
          <w:szCs w:val="24"/>
        </w:rPr>
        <w:t>Alle Informationen dazu finden</w:t>
      </w:r>
      <w:r w:rsidR="00577F7D">
        <w:rPr>
          <w:sz w:val="24"/>
          <w:szCs w:val="24"/>
        </w:rPr>
        <w:t xml:space="preserve"> Sie bei der </w:t>
      </w:r>
      <w:hyperlink r:id="rId24" w:history="1">
        <w:r w:rsidR="00577F7D" w:rsidRPr="00577F7D">
          <w:rPr>
            <w:rStyle w:val="Hyperlink"/>
            <w:sz w:val="24"/>
            <w:szCs w:val="24"/>
          </w:rPr>
          <w:t>Senatsverwaltung für Bildung, Jugend und Familie</w:t>
        </w:r>
      </w:hyperlink>
      <w:r w:rsidR="00577F7D">
        <w:rPr>
          <w:sz w:val="24"/>
          <w:szCs w:val="24"/>
        </w:rPr>
        <w:t>.</w:t>
      </w:r>
    </w:p>
    <w:p w:rsidR="00A41E47" w:rsidRPr="00E11347" w:rsidRDefault="00A41E47" w:rsidP="00E11347">
      <w:pPr>
        <w:spacing w:after="0" w:line="240" w:lineRule="auto"/>
        <w:rPr>
          <w:sz w:val="24"/>
          <w:szCs w:val="24"/>
        </w:rPr>
      </w:pPr>
      <w:r w:rsidRPr="00E11347">
        <w:rPr>
          <w:sz w:val="24"/>
          <w:szCs w:val="24"/>
        </w:rPr>
        <w:t xml:space="preserve"> </w:t>
      </w:r>
    </w:p>
    <w:p w:rsidR="00E11347" w:rsidRPr="00A41E47" w:rsidRDefault="00FD5128" w:rsidP="00A41E47">
      <w:pPr>
        <w:spacing w:after="0" w:line="240" w:lineRule="auto"/>
        <w:rPr>
          <w:sz w:val="24"/>
          <w:szCs w:val="24"/>
        </w:rPr>
      </w:pPr>
      <w:r w:rsidRPr="00A41E47">
        <w:rPr>
          <w:sz w:val="24"/>
          <w:szCs w:val="24"/>
        </w:rPr>
        <w:t>Für den Erhalt dieses Kitagutscheins müssen jedoch bestimmte  administrative Anforderungen erfüllt sein:</w:t>
      </w:r>
    </w:p>
    <w:p w:rsidR="00E11347" w:rsidRPr="00E11347" w:rsidRDefault="00E11347" w:rsidP="00E11347">
      <w:pPr>
        <w:pStyle w:val="Listenabsatz"/>
        <w:numPr>
          <w:ilvl w:val="0"/>
          <w:numId w:val="12"/>
        </w:numPr>
        <w:spacing w:after="0" w:line="240" w:lineRule="auto"/>
        <w:rPr>
          <w:sz w:val="24"/>
          <w:szCs w:val="24"/>
        </w:rPr>
      </w:pPr>
      <w:r w:rsidRPr="00E11347">
        <w:rPr>
          <w:sz w:val="24"/>
          <w:szCs w:val="24"/>
        </w:rPr>
        <w:t>Zunächst einmal müssen Sie sich anmelden (d. h. Ihre</w:t>
      </w:r>
      <w:r w:rsidR="00FD5128">
        <w:rPr>
          <w:sz w:val="24"/>
          <w:szCs w:val="24"/>
        </w:rPr>
        <w:t>n</w:t>
      </w:r>
      <w:r w:rsidRPr="00E11347">
        <w:rPr>
          <w:sz w:val="24"/>
          <w:szCs w:val="24"/>
        </w:rPr>
        <w:t xml:space="preserve"> </w:t>
      </w:r>
      <w:r w:rsidR="00FD5128" w:rsidRPr="00E11347">
        <w:rPr>
          <w:sz w:val="24"/>
          <w:szCs w:val="24"/>
        </w:rPr>
        <w:t>Wohn</w:t>
      </w:r>
      <w:r w:rsidR="00FD5128">
        <w:rPr>
          <w:sz w:val="24"/>
          <w:szCs w:val="24"/>
        </w:rPr>
        <w:t>sitz</w:t>
      </w:r>
      <w:r w:rsidR="00FD5128" w:rsidRPr="00E11347">
        <w:rPr>
          <w:sz w:val="24"/>
          <w:szCs w:val="24"/>
        </w:rPr>
        <w:t xml:space="preserve"> </w:t>
      </w:r>
      <w:r w:rsidRPr="00E11347">
        <w:rPr>
          <w:sz w:val="24"/>
          <w:szCs w:val="24"/>
        </w:rPr>
        <w:t xml:space="preserve">in Berlin registrieren lassen). </w:t>
      </w:r>
      <w:r w:rsidRPr="00F546F6">
        <w:rPr>
          <w:sz w:val="24"/>
          <w:szCs w:val="24"/>
        </w:rPr>
        <w:t xml:space="preserve">Um den Kitagutschein zu erhalten, müssen Sie eine </w:t>
      </w:r>
      <w:r w:rsidR="00FD5128">
        <w:rPr>
          <w:sz w:val="24"/>
          <w:szCs w:val="24"/>
        </w:rPr>
        <w:t>gemeldete</w:t>
      </w:r>
      <w:r w:rsidR="00FD5128" w:rsidRPr="00F546F6">
        <w:rPr>
          <w:sz w:val="24"/>
          <w:szCs w:val="24"/>
        </w:rPr>
        <w:t xml:space="preserve"> </w:t>
      </w:r>
      <w:r w:rsidRPr="00F546F6">
        <w:rPr>
          <w:sz w:val="24"/>
          <w:szCs w:val="24"/>
        </w:rPr>
        <w:t xml:space="preserve">Adresse </w:t>
      </w:r>
      <w:r w:rsidR="00FD5128">
        <w:rPr>
          <w:sz w:val="24"/>
          <w:szCs w:val="24"/>
        </w:rPr>
        <w:t>(Meldebescheinigung)</w:t>
      </w:r>
      <w:r w:rsidR="00A41E47">
        <w:rPr>
          <w:sz w:val="24"/>
          <w:szCs w:val="24"/>
        </w:rPr>
        <w:t xml:space="preserve"> </w:t>
      </w:r>
      <w:r w:rsidRPr="00F546F6">
        <w:rPr>
          <w:sz w:val="24"/>
          <w:szCs w:val="24"/>
        </w:rPr>
        <w:t xml:space="preserve">in Berlin haben. </w:t>
      </w:r>
      <w:r w:rsidRPr="00E11347">
        <w:rPr>
          <w:sz w:val="24"/>
          <w:szCs w:val="24"/>
        </w:rPr>
        <w:t xml:space="preserve">Dieses wertvolle </w:t>
      </w:r>
      <w:r>
        <w:rPr>
          <w:sz w:val="24"/>
          <w:szCs w:val="24"/>
        </w:rPr>
        <w:t>Dokument</w:t>
      </w:r>
      <w:r w:rsidRPr="00E11347">
        <w:rPr>
          <w:sz w:val="24"/>
          <w:szCs w:val="24"/>
        </w:rPr>
        <w:t xml:space="preserve"> ist auch für viele Behördengänge in Deutschland notwendig (Bankkonto, Steuern...). </w:t>
      </w:r>
    </w:p>
    <w:p w:rsidR="00E11347" w:rsidRPr="00E11347" w:rsidRDefault="00E11347" w:rsidP="00E11347">
      <w:pPr>
        <w:spacing w:after="0" w:line="240" w:lineRule="auto"/>
        <w:rPr>
          <w:sz w:val="24"/>
          <w:szCs w:val="24"/>
        </w:rPr>
      </w:pPr>
    </w:p>
    <w:p w:rsidR="00E11347" w:rsidRPr="00E11347" w:rsidRDefault="00E11347" w:rsidP="00E11347">
      <w:pPr>
        <w:pStyle w:val="Listenabsatz"/>
        <w:numPr>
          <w:ilvl w:val="0"/>
          <w:numId w:val="12"/>
        </w:numPr>
        <w:spacing w:after="0" w:line="240" w:lineRule="auto"/>
        <w:rPr>
          <w:sz w:val="24"/>
          <w:szCs w:val="24"/>
        </w:rPr>
      </w:pPr>
      <w:r w:rsidRPr="00E11347">
        <w:rPr>
          <w:sz w:val="24"/>
          <w:szCs w:val="24"/>
        </w:rPr>
        <w:t xml:space="preserve">Der Kitagutschein kann </w:t>
      </w:r>
      <w:r w:rsidRPr="00F546F6">
        <w:rPr>
          <w:b/>
          <w:sz w:val="24"/>
          <w:szCs w:val="24"/>
        </w:rPr>
        <w:t xml:space="preserve">frühestens neun Monate und spätestens zwei Monate vor Beginn der gewünschten Betreuungszeit beim Jugendamt Ihres Wohnbezirks beantragt werden. </w:t>
      </w:r>
    </w:p>
    <w:p w:rsidR="00E11347" w:rsidRPr="00E11347" w:rsidRDefault="00E11347" w:rsidP="00E11347">
      <w:pPr>
        <w:spacing w:after="0" w:line="240" w:lineRule="auto"/>
        <w:rPr>
          <w:sz w:val="24"/>
          <w:szCs w:val="24"/>
        </w:rPr>
      </w:pPr>
    </w:p>
    <w:p w:rsidR="00E11347" w:rsidRPr="00577F7D" w:rsidRDefault="00577F7D" w:rsidP="00577F7D">
      <w:pPr>
        <w:pStyle w:val="Listenabsatz"/>
        <w:numPr>
          <w:ilvl w:val="0"/>
          <w:numId w:val="18"/>
        </w:numPr>
        <w:spacing w:after="0" w:line="240" w:lineRule="auto"/>
        <w:rPr>
          <w:b/>
          <w:i/>
          <w:sz w:val="24"/>
          <w:szCs w:val="24"/>
        </w:rPr>
      </w:pPr>
      <w:r w:rsidRPr="00577F7D">
        <w:rPr>
          <w:b/>
          <w:i/>
          <w:sz w:val="24"/>
          <w:szCs w:val="24"/>
        </w:rPr>
        <w:t xml:space="preserve"> Andere Lösungen</w:t>
      </w:r>
    </w:p>
    <w:p w:rsidR="00E11347" w:rsidRPr="00F546F6" w:rsidRDefault="00E11347" w:rsidP="00E11347">
      <w:pPr>
        <w:spacing w:after="0" w:line="240" w:lineRule="auto"/>
        <w:rPr>
          <w:sz w:val="24"/>
          <w:szCs w:val="24"/>
        </w:rPr>
      </w:pPr>
    </w:p>
    <w:p w:rsidR="00A4392D" w:rsidRPr="00F546F6" w:rsidRDefault="00FD5128" w:rsidP="00E11347">
      <w:pPr>
        <w:spacing w:after="0" w:line="240" w:lineRule="auto"/>
        <w:rPr>
          <w:sz w:val="24"/>
          <w:szCs w:val="24"/>
        </w:rPr>
      </w:pPr>
      <w:r w:rsidRPr="00577F7D">
        <w:rPr>
          <w:sz w:val="24"/>
          <w:szCs w:val="24"/>
        </w:rPr>
        <w:t xml:space="preserve">Wenn Ihr Aufenthalt am </w:t>
      </w:r>
      <w:proofErr w:type="spellStart"/>
      <w:r w:rsidRPr="00577F7D">
        <w:rPr>
          <w:sz w:val="24"/>
          <w:szCs w:val="24"/>
        </w:rPr>
        <w:t>Centre</w:t>
      </w:r>
      <w:proofErr w:type="spellEnd"/>
      <w:r w:rsidRPr="00577F7D">
        <w:rPr>
          <w:sz w:val="24"/>
          <w:szCs w:val="24"/>
        </w:rPr>
        <w:t xml:space="preserve"> nur einige Monate beträgt</w:t>
      </w:r>
      <w:r w:rsidR="00E11347" w:rsidRPr="00577F7D">
        <w:rPr>
          <w:sz w:val="24"/>
          <w:szCs w:val="24"/>
        </w:rPr>
        <w:t>,</w:t>
      </w:r>
      <w:r w:rsidR="00E11347" w:rsidRPr="00F546F6">
        <w:rPr>
          <w:sz w:val="24"/>
          <w:szCs w:val="24"/>
        </w:rPr>
        <w:t xml:space="preserve"> sind die oben genannten Verfahren recht aufwändig</w:t>
      </w:r>
      <w:r w:rsidR="00577F7D">
        <w:rPr>
          <w:sz w:val="24"/>
          <w:szCs w:val="24"/>
        </w:rPr>
        <w:t>. In diesem F</w:t>
      </w:r>
      <w:r w:rsidR="00276FC5">
        <w:rPr>
          <w:sz w:val="24"/>
          <w:szCs w:val="24"/>
        </w:rPr>
        <w:t xml:space="preserve">all gibt es </w:t>
      </w:r>
      <w:r w:rsidR="00577F7D">
        <w:rPr>
          <w:sz w:val="24"/>
          <w:szCs w:val="24"/>
        </w:rPr>
        <w:t>mehrere Möglichkeiten:</w:t>
      </w:r>
      <w:r w:rsidR="00E11347" w:rsidRPr="00F546F6">
        <w:rPr>
          <w:sz w:val="24"/>
          <w:szCs w:val="24"/>
        </w:rPr>
        <w:t xml:space="preserve"> </w:t>
      </w:r>
    </w:p>
    <w:p w:rsidR="00A4392D" w:rsidRPr="00F546F6" w:rsidRDefault="00A4392D" w:rsidP="00E11347">
      <w:pPr>
        <w:spacing w:after="0" w:line="240" w:lineRule="auto"/>
        <w:rPr>
          <w:sz w:val="24"/>
          <w:szCs w:val="24"/>
        </w:rPr>
      </w:pPr>
    </w:p>
    <w:p w:rsidR="00E11347" w:rsidRPr="00577F7D" w:rsidRDefault="00577F7D" w:rsidP="00E11347">
      <w:pPr>
        <w:spacing w:after="0" w:line="240" w:lineRule="auto"/>
        <w:rPr>
          <w:i/>
          <w:sz w:val="24"/>
          <w:szCs w:val="24"/>
        </w:rPr>
      </w:pPr>
      <w:r w:rsidRPr="00577F7D">
        <w:rPr>
          <w:i/>
          <w:sz w:val="24"/>
          <w:szCs w:val="24"/>
        </w:rPr>
        <w:t xml:space="preserve">2.1 </w:t>
      </w:r>
      <w:r w:rsidR="00E11347" w:rsidRPr="00577F7D">
        <w:rPr>
          <w:i/>
          <w:sz w:val="24"/>
          <w:szCs w:val="24"/>
        </w:rPr>
        <w:t xml:space="preserve">Kinderbetreuung durch Privatpersonen: </w:t>
      </w:r>
    </w:p>
    <w:p w:rsidR="00E11347" w:rsidRPr="00F546F6" w:rsidRDefault="00E11347" w:rsidP="00E11347">
      <w:pPr>
        <w:spacing w:after="0" w:line="240" w:lineRule="auto"/>
        <w:rPr>
          <w:sz w:val="24"/>
          <w:szCs w:val="24"/>
        </w:rPr>
      </w:pPr>
    </w:p>
    <w:p w:rsidR="00E11347" w:rsidRPr="00F546F6" w:rsidRDefault="00E11347" w:rsidP="00E11347">
      <w:pPr>
        <w:spacing w:after="0" w:line="240" w:lineRule="auto"/>
        <w:rPr>
          <w:sz w:val="24"/>
          <w:szCs w:val="24"/>
        </w:rPr>
      </w:pPr>
      <w:r w:rsidRPr="00F546F6">
        <w:rPr>
          <w:sz w:val="24"/>
          <w:szCs w:val="24"/>
        </w:rPr>
        <w:t>In Berlin gibt es zahlreiche</w:t>
      </w:r>
      <w:r w:rsidR="00FD5128">
        <w:rPr>
          <w:sz w:val="24"/>
          <w:szCs w:val="24"/>
        </w:rPr>
        <w:t xml:space="preserve"> online-</w:t>
      </w:r>
      <w:r w:rsidRPr="00F546F6">
        <w:rPr>
          <w:sz w:val="24"/>
          <w:szCs w:val="24"/>
        </w:rPr>
        <w:t xml:space="preserve"> Gruppen für französischsprachige </w:t>
      </w:r>
      <w:proofErr w:type="spellStart"/>
      <w:r w:rsidRPr="00F546F6">
        <w:rPr>
          <w:sz w:val="24"/>
          <w:szCs w:val="24"/>
        </w:rPr>
        <w:t>Expats</w:t>
      </w:r>
      <w:proofErr w:type="spellEnd"/>
      <w:r w:rsidRPr="00F546F6">
        <w:rPr>
          <w:sz w:val="24"/>
          <w:szCs w:val="24"/>
        </w:rPr>
        <w:t xml:space="preserve"> oder </w:t>
      </w:r>
      <w:r w:rsidR="00F977A3">
        <w:rPr>
          <w:sz w:val="24"/>
          <w:szCs w:val="24"/>
        </w:rPr>
        <w:t>Studierende</w:t>
      </w:r>
      <w:r w:rsidRPr="00F546F6">
        <w:rPr>
          <w:sz w:val="24"/>
          <w:szCs w:val="24"/>
        </w:rPr>
        <w:t xml:space="preserve">, die ihre Hilfe bei der Betreuung von Kindern anbieten, sei es </w:t>
      </w:r>
      <w:r w:rsidR="00F977A3">
        <w:rPr>
          <w:sz w:val="24"/>
          <w:szCs w:val="24"/>
        </w:rPr>
        <w:t>gelegentlich</w:t>
      </w:r>
      <w:r w:rsidRPr="00F546F6">
        <w:rPr>
          <w:sz w:val="24"/>
          <w:szCs w:val="24"/>
        </w:rPr>
        <w:t xml:space="preserve">, wöchentlich oder auch bei Schulausflügen: </w:t>
      </w:r>
    </w:p>
    <w:p w:rsidR="00E11347" w:rsidRPr="00F546F6" w:rsidRDefault="00E11347" w:rsidP="00E11347">
      <w:pPr>
        <w:spacing w:after="0" w:line="240" w:lineRule="auto"/>
        <w:rPr>
          <w:sz w:val="24"/>
          <w:szCs w:val="24"/>
        </w:rPr>
      </w:pPr>
    </w:p>
    <w:p w:rsidR="00E11347" w:rsidRPr="00A4392D" w:rsidRDefault="00357D53" w:rsidP="00276FC5">
      <w:pPr>
        <w:pStyle w:val="Listenabsatz"/>
        <w:numPr>
          <w:ilvl w:val="0"/>
          <w:numId w:val="13"/>
        </w:numPr>
        <w:spacing w:after="0" w:line="240" w:lineRule="auto"/>
        <w:rPr>
          <w:sz w:val="24"/>
          <w:szCs w:val="24"/>
        </w:rPr>
      </w:pPr>
      <w:hyperlink r:id="rId25" w:history="1">
        <w:r w:rsidR="00276FC5" w:rsidRPr="00F230E1">
          <w:rPr>
            <w:rStyle w:val="Hyperlink"/>
            <w:sz w:val="24"/>
            <w:szCs w:val="24"/>
          </w:rPr>
          <w:t>https://www.babysits.de/</w:t>
        </w:r>
      </w:hyperlink>
      <w:r w:rsidR="00276FC5">
        <w:rPr>
          <w:sz w:val="24"/>
          <w:szCs w:val="24"/>
        </w:rPr>
        <w:t xml:space="preserve"> </w:t>
      </w:r>
      <w:r w:rsidR="00E11347" w:rsidRPr="00A4392D">
        <w:rPr>
          <w:sz w:val="24"/>
          <w:szCs w:val="24"/>
        </w:rPr>
        <w:t xml:space="preserve">(Um ein Angebot zu veröffentlichen und Babysitter zu kontaktieren) </w:t>
      </w:r>
    </w:p>
    <w:p w:rsidR="00E11347" w:rsidRDefault="00E11347" w:rsidP="00E11347">
      <w:pPr>
        <w:pStyle w:val="Listenabsatz"/>
        <w:numPr>
          <w:ilvl w:val="0"/>
          <w:numId w:val="13"/>
        </w:numPr>
        <w:spacing w:after="0" w:line="240" w:lineRule="auto"/>
        <w:rPr>
          <w:sz w:val="24"/>
          <w:szCs w:val="24"/>
        </w:rPr>
      </w:pPr>
      <w:r w:rsidRPr="00A41E47">
        <w:rPr>
          <w:sz w:val="24"/>
          <w:szCs w:val="24"/>
        </w:rPr>
        <w:t xml:space="preserve">Les </w:t>
      </w:r>
      <w:proofErr w:type="spellStart"/>
      <w:r w:rsidRPr="00A41E47">
        <w:rPr>
          <w:sz w:val="24"/>
          <w:szCs w:val="24"/>
        </w:rPr>
        <w:t>Berlineuses</w:t>
      </w:r>
      <w:proofErr w:type="spellEnd"/>
      <w:r w:rsidRPr="00A41E47">
        <w:rPr>
          <w:sz w:val="24"/>
          <w:szCs w:val="24"/>
        </w:rPr>
        <w:t xml:space="preserve"> </w:t>
      </w:r>
      <w:r w:rsidRPr="00276FC5">
        <w:rPr>
          <w:sz w:val="24"/>
          <w:szCs w:val="24"/>
        </w:rPr>
        <w:t>(</w:t>
      </w:r>
      <w:r w:rsidR="00A41E47" w:rsidRPr="00276FC5">
        <w:rPr>
          <w:sz w:val="24"/>
          <w:szCs w:val="24"/>
        </w:rPr>
        <w:t>Facebook-Gruppe französischer Frauen in Berlin).</w:t>
      </w:r>
      <w:r w:rsidR="00A41E47">
        <w:rPr>
          <w:sz w:val="24"/>
          <w:szCs w:val="24"/>
        </w:rPr>
        <w:t xml:space="preserve"> </w:t>
      </w:r>
    </w:p>
    <w:p w:rsidR="00A41E47" w:rsidRPr="00A41E47" w:rsidRDefault="00A41E47" w:rsidP="00A41E47">
      <w:pPr>
        <w:pStyle w:val="Listenabsatz"/>
        <w:spacing w:after="0" w:line="240" w:lineRule="auto"/>
        <w:rPr>
          <w:sz w:val="24"/>
          <w:szCs w:val="24"/>
        </w:rPr>
      </w:pPr>
    </w:p>
    <w:p w:rsidR="00E11347" w:rsidRPr="00F546F6" w:rsidRDefault="00E11347" w:rsidP="00E11347">
      <w:pPr>
        <w:spacing w:after="0" w:line="240" w:lineRule="auto"/>
        <w:rPr>
          <w:sz w:val="24"/>
          <w:szCs w:val="24"/>
        </w:rPr>
      </w:pPr>
      <w:r w:rsidRPr="00F546F6">
        <w:rPr>
          <w:sz w:val="24"/>
          <w:szCs w:val="24"/>
        </w:rPr>
        <w:t>Zur Orientierung: Der Mindestlohn für Kind</w:t>
      </w:r>
      <w:r w:rsidR="00276FC5">
        <w:rPr>
          <w:sz w:val="24"/>
          <w:szCs w:val="24"/>
        </w:rPr>
        <w:t>erbetreuung zu Hause beträgt 12</w:t>
      </w:r>
      <w:r w:rsidR="00090013" w:rsidRPr="00090013">
        <w:rPr>
          <w:sz w:val="24"/>
          <w:szCs w:val="24"/>
        </w:rPr>
        <w:t xml:space="preserve">€ </w:t>
      </w:r>
      <w:r w:rsidRPr="00F546F6">
        <w:rPr>
          <w:sz w:val="24"/>
          <w:szCs w:val="24"/>
        </w:rPr>
        <w:t xml:space="preserve">pro Stunde. </w:t>
      </w:r>
    </w:p>
    <w:p w:rsidR="00E11347" w:rsidRPr="00F546F6" w:rsidRDefault="00E11347" w:rsidP="00E11347">
      <w:pPr>
        <w:spacing w:after="0" w:line="240" w:lineRule="auto"/>
        <w:rPr>
          <w:sz w:val="24"/>
          <w:szCs w:val="24"/>
        </w:rPr>
      </w:pPr>
    </w:p>
    <w:p w:rsidR="00E11347" w:rsidRPr="00276FC5" w:rsidRDefault="00276FC5" w:rsidP="00E11347">
      <w:pPr>
        <w:spacing w:after="0" w:line="240" w:lineRule="auto"/>
        <w:rPr>
          <w:i/>
          <w:sz w:val="24"/>
          <w:szCs w:val="24"/>
        </w:rPr>
      </w:pPr>
      <w:r w:rsidRPr="00276FC5">
        <w:rPr>
          <w:i/>
          <w:sz w:val="24"/>
          <w:szCs w:val="24"/>
        </w:rPr>
        <w:t xml:space="preserve">2.2 </w:t>
      </w:r>
      <w:r>
        <w:rPr>
          <w:i/>
          <w:sz w:val="24"/>
          <w:szCs w:val="24"/>
        </w:rPr>
        <w:t>Die Option Tagesmütter/-väter</w:t>
      </w:r>
      <w:r w:rsidR="00E11347" w:rsidRPr="00276FC5">
        <w:rPr>
          <w:i/>
          <w:sz w:val="24"/>
          <w:szCs w:val="24"/>
        </w:rPr>
        <w:t xml:space="preserve">: </w:t>
      </w:r>
    </w:p>
    <w:p w:rsidR="00E11347" w:rsidRPr="00F546F6" w:rsidRDefault="00E11347" w:rsidP="00E11347">
      <w:pPr>
        <w:spacing w:after="0" w:line="240" w:lineRule="auto"/>
        <w:rPr>
          <w:sz w:val="24"/>
          <w:szCs w:val="24"/>
        </w:rPr>
      </w:pPr>
    </w:p>
    <w:p w:rsidR="00E11347" w:rsidRPr="00A4392D" w:rsidRDefault="00A4392D" w:rsidP="00E11347">
      <w:pPr>
        <w:spacing w:after="0" w:line="240" w:lineRule="auto"/>
        <w:rPr>
          <w:sz w:val="24"/>
          <w:szCs w:val="24"/>
        </w:rPr>
      </w:pPr>
      <w:r w:rsidRPr="00A4392D">
        <w:rPr>
          <w:sz w:val="24"/>
          <w:szCs w:val="24"/>
        </w:rPr>
        <w:t>D</w:t>
      </w:r>
      <w:r w:rsidR="00952565">
        <w:rPr>
          <w:sz w:val="24"/>
          <w:szCs w:val="24"/>
        </w:rPr>
        <w:t xml:space="preserve">iese </w:t>
      </w:r>
      <w:r w:rsidR="00F0264C">
        <w:rPr>
          <w:sz w:val="24"/>
          <w:szCs w:val="24"/>
        </w:rPr>
        <w:t xml:space="preserve">beruflich erfahrenen </w:t>
      </w:r>
      <w:r>
        <w:rPr>
          <w:sz w:val="24"/>
          <w:szCs w:val="24"/>
        </w:rPr>
        <w:t>Kinderbetreuer</w:t>
      </w:r>
      <w:r w:rsidR="00F0264C">
        <w:rPr>
          <w:sz w:val="24"/>
          <w:szCs w:val="24"/>
        </w:rPr>
        <w:t>*innen</w:t>
      </w:r>
      <w:r>
        <w:rPr>
          <w:sz w:val="24"/>
          <w:szCs w:val="24"/>
        </w:rPr>
        <w:t xml:space="preserve"> können</w:t>
      </w:r>
      <w:r w:rsidR="00E11347" w:rsidRPr="00A4392D">
        <w:rPr>
          <w:sz w:val="24"/>
          <w:szCs w:val="24"/>
        </w:rPr>
        <w:t xml:space="preserve"> vom Staat über das Jugendamt beauftragt werden, bei einer privaten Organisation oder einer Wohltätigkeitsorganisation angestellt sein oder den Status eines Selbst</w:t>
      </w:r>
      <w:r w:rsidR="00276FC5">
        <w:rPr>
          <w:sz w:val="24"/>
          <w:szCs w:val="24"/>
        </w:rPr>
        <w:t>ständige</w:t>
      </w:r>
      <w:r w:rsidR="00E11347" w:rsidRPr="00A4392D">
        <w:rPr>
          <w:sz w:val="24"/>
          <w:szCs w:val="24"/>
        </w:rPr>
        <w:t xml:space="preserve"> haben. </w:t>
      </w:r>
    </w:p>
    <w:p w:rsidR="00E11347" w:rsidRPr="00A4392D" w:rsidRDefault="00E11347" w:rsidP="00E11347">
      <w:pPr>
        <w:spacing w:after="0" w:line="240" w:lineRule="auto"/>
        <w:rPr>
          <w:sz w:val="24"/>
          <w:szCs w:val="24"/>
        </w:rPr>
      </w:pPr>
    </w:p>
    <w:p w:rsidR="00E11347" w:rsidRPr="00F546F6" w:rsidRDefault="00E11347" w:rsidP="00E11347">
      <w:pPr>
        <w:spacing w:after="0" w:line="240" w:lineRule="auto"/>
        <w:rPr>
          <w:sz w:val="24"/>
          <w:szCs w:val="24"/>
        </w:rPr>
      </w:pPr>
      <w:r w:rsidRPr="00F546F6">
        <w:rPr>
          <w:sz w:val="24"/>
          <w:szCs w:val="24"/>
        </w:rPr>
        <w:t xml:space="preserve">Die Betreuung in kleinen Gruppen oder durch Einzelpersonen zu Hause kann eine Alternative zum Mangel an Krippenplätzen sein. </w:t>
      </w:r>
    </w:p>
    <w:p w:rsidR="00E11347" w:rsidRPr="00F546F6" w:rsidRDefault="00E11347" w:rsidP="00E11347">
      <w:pPr>
        <w:spacing w:after="0" w:line="240" w:lineRule="auto"/>
        <w:rPr>
          <w:sz w:val="24"/>
          <w:szCs w:val="24"/>
        </w:rPr>
      </w:pPr>
    </w:p>
    <w:p w:rsidR="00E11347" w:rsidRPr="00F546F6" w:rsidRDefault="00E11347" w:rsidP="00E11347">
      <w:pPr>
        <w:spacing w:after="0" w:line="240" w:lineRule="auto"/>
        <w:rPr>
          <w:sz w:val="24"/>
          <w:szCs w:val="24"/>
        </w:rPr>
      </w:pPr>
      <w:r w:rsidRPr="00F546F6">
        <w:rPr>
          <w:sz w:val="24"/>
          <w:szCs w:val="24"/>
        </w:rPr>
        <w:t>Die Kosten für eine Tagesmutter variieren von Bundesland zu Bundesland und liegen zwische</w:t>
      </w:r>
      <w:r w:rsidR="00276FC5">
        <w:rPr>
          <w:sz w:val="24"/>
          <w:szCs w:val="24"/>
        </w:rPr>
        <w:t>n 3,00</w:t>
      </w:r>
      <w:r w:rsidR="00952565">
        <w:rPr>
          <w:sz w:val="24"/>
          <w:szCs w:val="24"/>
        </w:rPr>
        <w:t xml:space="preserve"> €</w:t>
      </w:r>
      <w:r w:rsidR="00276FC5">
        <w:rPr>
          <w:sz w:val="24"/>
          <w:szCs w:val="24"/>
        </w:rPr>
        <w:t xml:space="preserve"> (bei zusätzlicher Förderung)</w:t>
      </w:r>
      <w:r w:rsidR="00952565">
        <w:rPr>
          <w:sz w:val="24"/>
          <w:szCs w:val="24"/>
        </w:rPr>
        <w:t xml:space="preserve"> und 12,00 € pro Stunde </w:t>
      </w:r>
      <w:r w:rsidR="00276FC5">
        <w:rPr>
          <w:sz w:val="24"/>
          <w:szCs w:val="24"/>
        </w:rPr>
        <w:t>und Kind. D</w:t>
      </w:r>
      <w:r w:rsidRPr="00F546F6">
        <w:rPr>
          <w:sz w:val="24"/>
          <w:szCs w:val="24"/>
        </w:rPr>
        <w:t xml:space="preserve">azu kommen </w:t>
      </w:r>
      <w:r w:rsidR="00276FC5">
        <w:rPr>
          <w:sz w:val="24"/>
          <w:szCs w:val="24"/>
        </w:rPr>
        <w:t xml:space="preserve">dann </w:t>
      </w:r>
      <w:r w:rsidRPr="00F546F6">
        <w:rPr>
          <w:sz w:val="24"/>
          <w:szCs w:val="24"/>
        </w:rPr>
        <w:t xml:space="preserve">noch zusätzliche Leistungen wie Mahlzeiten etc. </w:t>
      </w:r>
    </w:p>
    <w:p w:rsidR="00E11347" w:rsidRPr="00F546F6" w:rsidRDefault="00E11347" w:rsidP="00E11347">
      <w:pPr>
        <w:spacing w:after="0" w:line="240" w:lineRule="auto"/>
        <w:rPr>
          <w:sz w:val="24"/>
          <w:szCs w:val="24"/>
        </w:rPr>
      </w:pPr>
    </w:p>
    <w:p w:rsidR="00E11347" w:rsidRPr="00A4392D" w:rsidRDefault="00A4392D" w:rsidP="00E11347">
      <w:pPr>
        <w:spacing w:after="0" w:line="240" w:lineRule="auto"/>
        <w:rPr>
          <w:sz w:val="24"/>
          <w:szCs w:val="24"/>
        </w:rPr>
      </w:pPr>
      <w:r>
        <w:rPr>
          <w:sz w:val="24"/>
          <w:szCs w:val="24"/>
        </w:rPr>
        <w:t xml:space="preserve">Bei </w:t>
      </w:r>
      <w:r w:rsidR="00952565">
        <w:rPr>
          <w:sz w:val="24"/>
          <w:szCs w:val="24"/>
        </w:rPr>
        <w:t>Tagesmü</w:t>
      </w:r>
      <w:r w:rsidRPr="00A4392D">
        <w:rPr>
          <w:sz w:val="24"/>
          <w:szCs w:val="24"/>
        </w:rPr>
        <w:t>tter</w:t>
      </w:r>
      <w:r w:rsidR="00952565">
        <w:rPr>
          <w:sz w:val="24"/>
          <w:szCs w:val="24"/>
        </w:rPr>
        <w:t>n,</w:t>
      </w:r>
      <w:r>
        <w:rPr>
          <w:sz w:val="24"/>
          <w:szCs w:val="24"/>
        </w:rPr>
        <w:t xml:space="preserve"> die vom Jugendamt beauftragt sind, gelten aber zwei Regeln</w:t>
      </w:r>
      <w:r w:rsidR="00E11347" w:rsidRPr="00A4392D">
        <w:rPr>
          <w:sz w:val="24"/>
          <w:szCs w:val="24"/>
        </w:rPr>
        <w:t xml:space="preserve">: </w:t>
      </w:r>
    </w:p>
    <w:p w:rsidR="00E11347" w:rsidRPr="00A4392D" w:rsidRDefault="00E11347" w:rsidP="00E11347">
      <w:pPr>
        <w:spacing w:after="0" w:line="240" w:lineRule="auto"/>
        <w:rPr>
          <w:sz w:val="24"/>
          <w:szCs w:val="24"/>
        </w:rPr>
      </w:pPr>
    </w:p>
    <w:p w:rsidR="00E11347" w:rsidRPr="00A4392D" w:rsidRDefault="00E11347" w:rsidP="00A4392D">
      <w:pPr>
        <w:pStyle w:val="Listenabsatz"/>
        <w:numPr>
          <w:ilvl w:val="0"/>
          <w:numId w:val="14"/>
        </w:numPr>
        <w:spacing w:after="0" w:line="240" w:lineRule="auto"/>
        <w:rPr>
          <w:sz w:val="24"/>
          <w:szCs w:val="24"/>
        </w:rPr>
      </w:pPr>
      <w:r w:rsidRPr="00A4392D">
        <w:rPr>
          <w:sz w:val="24"/>
          <w:szCs w:val="24"/>
        </w:rPr>
        <w:t>Der Preis ist fest und richtet sich nach dem Einkommen des Haushalts.</w:t>
      </w:r>
    </w:p>
    <w:p w:rsidR="00E11347" w:rsidRPr="00A4392D" w:rsidRDefault="00952565" w:rsidP="00A4392D">
      <w:pPr>
        <w:pStyle w:val="Listenabsatz"/>
        <w:numPr>
          <w:ilvl w:val="0"/>
          <w:numId w:val="14"/>
        </w:numPr>
        <w:spacing w:after="0" w:line="240" w:lineRule="auto"/>
        <w:rPr>
          <w:sz w:val="24"/>
          <w:szCs w:val="24"/>
        </w:rPr>
      </w:pPr>
      <w:r>
        <w:rPr>
          <w:sz w:val="24"/>
          <w:szCs w:val="24"/>
        </w:rPr>
        <w:t>Diese Ausgaben sind bis zu</w:t>
      </w:r>
      <w:r w:rsidR="00E11347" w:rsidRPr="00A4392D">
        <w:rPr>
          <w:sz w:val="24"/>
          <w:szCs w:val="24"/>
        </w:rPr>
        <w:t xml:space="preserve"> ⅔ von der Steuer absetzbar. </w:t>
      </w:r>
    </w:p>
    <w:p w:rsidR="00A4392D" w:rsidRDefault="00A4392D" w:rsidP="00E11347">
      <w:pPr>
        <w:spacing w:after="0" w:line="240" w:lineRule="auto"/>
        <w:rPr>
          <w:sz w:val="24"/>
          <w:szCs w:val="24"/>
        </w:rPr>
      </w:pPr>
    </w:p>
    <w:p w:rsidR="00E11347" w:rsidRPr="00A4392D" w:rsidRDefault="00A4392D" w:rsidP="00E11347">
      <w:pPr>
        <w:spacing w:after="0" w:line="240" w:lineRule="auto"/>
        <w:rPr>
          <w:b/>
          <w:sz w:val="24"/>
          <w:szCs w:val="24"/>
        </w:rPr>
      </w:pPr>
      <w:r>
        <w:rPr>
          <w:sz w:val="24"/>
          <w:szCs w:val="24"/>
        </w:rPr>
        <w:t xml:space="preserve">Falls es sich um </w:t>
      </w:r>
      <w:r w:rsidR="00952565">
        <w:rPr>
          <w:sz w:val="24"/>
          <w:szCs w:val="24"/>
        </w:rPr>
        <w:t>selbstständige Tagesmütter handelt, können diese</w:t>
      </w:r>
      <w:r w:rsidR="00E11347" w:rsidRPr="00A4392D">
        <w:rPr>
          <w:sz w:val="24"/>
          <w:szCs w:val="24"/>
        </w:rPr>
        <w:t xml:space="preserve"> ihre Preise auf der Grundlage des</w:t>
      </w:r>
      <w:r w:rsidR="00276FC5">
        <w:rPr>
          <w:sz w:val="24"/>
          <w:szCs w:val="24"/>
        </w:rPr>
        <w:t xml:space="preserve"> jeweils gültigen</w:t>
      </w:r>
      <w:r w:rsidR="00E11347" w:rsidRPr="00A4392D">
        <w:rPr>
          <w:sz w:val="24"/>
          <w:szCs w:val="24"/>
        </w:rPr>
        <w:t xml:space="preserve"> deutschen </w:t>
      </w:r>
      <w:r w:rsidR="00E11347" w:rsidRPr="00A4392D">
        <w:rPr>
          <w:b/>
          <w:sz w:val="24"/>
          <w:szCs w:val="24"/>
        </w:rPr>
        <w:t>Mindest</w:t>
      </w:r>
      <w:r w:rsidR="00276FC5">
        <w:rPr>
          <w:b/>
          <w:sz w:val="24"/>
          <w:szCs w:val="24"/>
        </w:rPr>
        <w:t xml:space="preserve">lohns </w:t>
      </w:r>
      <w:r w:rsidR="00E11347" w:rsidRPr="00A4392D">
        <w:rPr>
          <w:b/>
          <w:sz w:val="24"/>
          <w:szCs w:val="24"/>
        </w:rPr>
        <w:t xml:space="preserve">frei festlegen. </w:t>
      </w:r>
    </w:p>
    <w:p w:rsidR="00E11347" w:rsidRPr="00A4392D" w:rsidRDefault="00E11347" w:rsidP="00E11347">
      <w:pPr>
        <w:spacing w:after="0" w:line="240" w:lineRule="auto"/>
        <w:rPr>
          <w:sz w:val="24"/>
          <w:szCs w:val="24"/>
        </w:rPr>
      </w:pPr>
    </w:p>
    <w:p w:rsidR="00E11347" w:rsidRPr="00A4392D" w:rsidRDefault="00E11347" w:rsidP="00E11347">
      <w:pPr>
        <w:spacing w:after="0" w:line="240" w:lineRule="auto"/>
        <w:rPr>
          <w:sz w:val="24"/>
          <w:szCs w:val="24"/>
        </w:rPr>
      </w:pPr>
      <w:r w:rsidRPr="00A4392D">
        <w:rPr>
          <w:sz w:val="24"/>
          <w:szCs w:val="24"/>
        </w:rPr>
        <w:t xml:space="preserve">Ausführliche Informationen über Tagesmütter und alternative Betreuungsmöglichkeiten finden Sie auf </w:t>
      </w:r>
      <w:hyperlink r:id="rId26" w:history="1">
        <w:r w:rsidRPr="00A4392D">
          <w:rPr>
            <w:rStyle w:val="Hyperlink"/>
            <w:sz w:val="24"/>
            <w:szCs w:val="24"/>
          </w:rPr>
          <w:t>Tagesmütter.com</w:t>
        </w:r>
      </w:hyperlink>
      <w:r w:rsidRPr="00A4392D">
        <w:rPr>
          <w:sz w:val="24"/>
          <w:szCs w:val="24"/>
        </w:rPr>
        <w:t xml:space="preserve"> oder auf der </w:t>
      </w:r>
      <w:hyperlink r:id="rId27" w:history="1">
        <w:r w:rsidRPr="00A4392D">
          <w:rPr>
            <w:rStyle w:val="Hyperlink"/>
            <w:sz w:val="24"/>
            <w:szCs w:val="24"/>
          </w:rPr>
          <w:t>Website des Berliner Senats unter Bildung Jugend und Familie</w:t>
        </w:r>
      </w:hyperlink>
      <w:r w:rsidRPr="00A4392D">
        <w:rPr>
          <w:sz w:val="24"/>
          <w:szCs w:val="24"/>
        </w:rPr>
        <w:t>.</w:t>
      </w:r>
    </w:p>
    <w:p w:rsidR="00E11347" w:rsidRPr="00A4392D" w:rsidRDefault="00E11347" w:rsidP="00E11347">
      <w:pPr>
        <w:spacing w:after="0" w:line="240" w:lineRule="auto"/>
        <w:rPr>
          <w:sz w:val="24"/>
          <w:szCs w:val="24"/>
        </w:rPr>
      </w:pPr>
    </w:p>
    <w:p w:rsidR="00A4392D" w:rsidRPr="00276FC5" w:rsidRDefault="00A4392D" w:rsidP="00276FC5">
      <w:pPr>
        <w:pStyle w:val="Listenabsatz"/>
        <w:numPr>
          <w:ilvl w:val="1"/>
          <w:numId w:val="19"/>
        </w:numPr>
        <w:spacing w:after="0" w:line="240" w:lineRule="auto"/>
        <w:rPr>
          <w:i/>
          <w:sz w:val="24"/>
          <w:szCs w:val="24"/>
        </w:rPr>
      </w:pPr>
      <w:r w:rsidRPr="00276FC5">
        <w:rPr>
          <w:i/>
          <w:sz w:val="24"/>
          <w:szCs w:val="24"/>
        </w:rPr>
        <w:t xml:space="preserve">Die deutsch-französischen Kitas: </w:t>
      </w:r>
    </w:p>
    <w:p w:rsidR="00A4392D" w:rsidRPr="00A4392D" w:rsidRDefault="00A4392D" w:rsidP="00A4392D">
      <w:pPr>
        <w:spacing w:after="0" w:line="240" w:lineRule="auto"/>
        <w:rPr>
          <w:sz w:val="24"/>
          <w:szCs w:val="24"/>
        </w:rPr>
      </w:pPr>
    </w:p>
    <w:p w:rsidR="00DE438C" w:rsidRDefault="00A4392D" w:rsidP="0042764D">
      <w:pPr>
        <w:spacing w:after="0" w:line="240" w:lineRule="auto"/>
        <w:jc w:val="both"/>
        <w:rPr>
          <w:sz w:val="24"/>
          <w:szCs w:val="24"/>
        </w:rPr>
      </w:pPr>
      <w:r w:rsidRPr="00A4392D">
        <w:rPr>
          <w:sz w:val="24"/>
          <w:szCs w:val="24"/>
        </w:rPr>
        <w:t xml:space="preserve">Die deutsch-französischen Kitas in Berlin unterliegen theoretisch denselben Verwaltungsvorschriften wie </w:t>
      </w:r>
      <w:r w:rsidR="00952565">
        <w:rPr>
          <w:sz w:val="24"/>
          <w:szCs w:val="24"/>
        </w:rPr>
        <w:t>die anderen Berliner Kitas</w:t>
      </w:r>
      <w:r w:rsidR="00A13477">
        <w:rPr>
          <w:sz w:val="24"/>
          <w:szCs w:val="24"/>
        </w:rPr>
        <w:t xml:space="preserve">. </w:t>
      </w:r>
      <w:r w:rsidRPr="00A4392D">
        <w:rPr>
          <w:sz w:val="24"/>
          <w:szCs w:val="24"/>
        </w:rPr>
        <w:t>Ausnahmen sind möglich, wenn ein direkter Kontakt mit der Kita hergestel</w:t>
      </w:r>
      <w:r w:rsidR="0042764D">
        <w:rPr>
          <w:sz w:val="24"/>
          <w:szCs w:val="24"/>
        </w:rPr>
        <w:t xml:space="preserve">lt wird und ein Platz frei ist. Wir empfehlen bei der Suche die </w:t>
      </w:r>
      <w:hyperlink r:id="rId28" w:history="1">
        <w:r w:rsidR="0042764D" w:rsidRPr="0042764D">
          <w:rPr>
            <w:rStyle w:val="Hyperlink"/>
            <w:sz w:val="24"/>
            <w:szCs w:val="24"/>
          </w:rPr>
          <w:t>Infoseite der Französisc</w:t>
        </w:r>
        <w:r w:rsidR="0042764D" w:rsidRPr="0042764D">
          <w:rPr>
            <w:rStyle w:val="Hyperlink"/>
            <w:sz w:val="24"/>
            <w:szCs w:val="24"/>
          </w:rPr>
          <w:t>h</w:t>
        </w:r>
        <w:r w:rsidR="0042764D" w:rsidRPr="0042764D">
          <w:rPr>
            <w:rStyle w:val="Hyperlink"/>
            <w:sz w:val="24"/>
            <w:szCs w:val="24"/>
          </w:rPr>
          <w:t>en Botschaft</w:t>
        </w:r>
      </w:hyperlink>
      <w:r w:rsidR="0042764D">
        <w:rPr>
          <w:sz w:val="24"/>
          <w:szCs w:val="24"/>
        </w:rPr>
        <w:t xml:space="preserve"> in Berlin zu konsultieren.</w:t>
      </w:r>
    </w:p>
    <w:p w:rsidR="0042764D" w:rsidRDefault="0042764D" w:rsidP="0042764D">
      <w:pPr>
        <w:spacing w:after="0" w:line="240" w:lineRule="auto"/>
        <w:jc w:val="both"/>
        <w:rPr>
          <w:sz w:val="24"/>
          <w:szCs w:val="24"/>
        </w:rPr>
      </w:pPr>
    </w:p>
    <w:p w:rsidR="0042764D" w:rsidRPr="0042764D" w:rsidRDefault="0042764D" w:rsidP="0042764D">
      <w:pPr>
        <w:spacing w:after="0" w:line="240" w:lineRule="auto"/>
        <w:jc w:val="both"/>
        <w:rPr>
          <w:sz w:val="24"/>
          <w:szCs w:val="24"/>
        </w:rPr>
        <w:sectPr w:rsidR="0042764D" w:rsidRPr="0042764D" w:rsidSect="00741CE4">
          <w:type w:val="continuous"/>
          <w:pgSz w:w="11906" w:h="16838"/>
          <w:pgMar w:top="1417" w:right="1417" w:bottom="1134" w:left="1417" w:header="708" w:footer="708" w:gutter="0"/>
          <w:cols w:space="708"/>
          <w:docGrid w:linePitch="360"/>
        </w:sectPr>
      </w:pPr>
    </w:p>
    <w:p w:rsidR="00DE438C" w:rsidRDefault="00DE438C" w:rsidP="00A4392D">
      <w:pPr>
        <w:spacing w:after="0" w:line="240" w:lineRule="auto"/>
        <w:jc w:val="both"/>
        <w:rPr>
          <w:sz w:val="24"/>
          <w:szCs w:val="24"/>
        </w:rPr>
      </w:pPr>
    </w:p>
    <w:p w:rsidR="00DE438C" w:rsidRDefault="00DE438C" w:rsidP="00A4392D">
      <w:pPr>
        <w:spacing w:after="0" w:line="240" w:lineRule="auto"/>
        <w:jc w:val="both"/>
        <w:rPr>
          <w:sz w:val="24"/>
          <w:szCs w:val="24"/>
        </w:rPr>
      </w:pPr>
    </w:p>
    <w:p w:rsidR="00A41E47" w:rsidRDefault="00A41E47" w:rsidP="00A4392D">
      <w:pPr>
        <w:spacing w:after="0" w:line="240" w:lineRule="auto"/>
        <w:jc w:val="both"/>
        <w:rPr>
          <w:sz w:val="24"/>
          <w:szCs w:val="24"/>
        </w:rPr>
      </w:pPr>
    </w:p>
    <w:p w:rsidR="00A41E47" w:rsidRDefault="00A41E47" w:rsidP="00A4392D">
      <w:pPr>
        <w:spacing w:after="0" w:line="240" w:lineRule="auto"/>
        <w:jc w:val="both"/>
        <w:rPr>
          <w:sz w:val="24"/>
          <w:szCs w:val="24"/>
        </w:rPr>
      </w:pPr>
    </w:p>
    <w:p w:rsidR="00A4392D" w:rsidRPr="00A4392D" w:rsidRDefault="00A4392D" w:rsidP="00A4392D">
      <w:pPr>
        <w:spacing w:after="0" w:line="240" w:lineRule="auto"/>
        <w:jc w:val="both"/>
        <w:rPr>
          <w:sz w:val="24"/>
          <w:szCs w:val="24"/>
        </w:rPr>
      </w:pPr>
    </w:p>
    <w:p w:rsidR="00A4392D" w:rsidRPr="00F37233" w:rsidRDefault="00A4392D" w:rsidP="00A4392D">
      <w:pPr>
        <w:pStyle w:val="Listenabsatz"/>
        <w:numPr>
          <w:ilvl w:val="0"/>
          <w:numId w:val="15"/>
        </w:numPr>
        <w:spacing w:after="0" w:line="240" w:lineRule="auto"/>
        <w:rPr>
          <w:b/>
          <w:i/>
          <w:sz w:val="24"/>
          <w:szCs w:val="24"/>
        </w:rPr>
      </w:pPr>
      <w:r w:rsidRPr="00F37233">
        <w:rPr>
          <w:b/>
          <w:i/>
          <w:sz w:val="24"/>
          <w:szCs w:val="24"/>
        </w:rPr>
        <w:lastRenderedPageBreak/>
        <w:t xml:space="preserve">Kontakt über das CMB: </w:t>
      </w:r>
    </w:p>
    <w:p w:rsidR="0029035D" w:rsidRDefault="0029035D" w:rsidP="00A4392D">
      <w:pPr>
        <w:spacing w:after="0" w:line="240" w:lineRule="auto"/>
        <w:rPr>
          <w:b/>
          <w:sz w:val="24"/>
          <w:szCs w:val="24"/>
        </w:rPr>
      </w:pPr>
    </w:p>
    <w:p w:rsidR="00A4392D" w:rsidRPr="0029035D" w:rsidRDefault="00F37233" w:rsidP="00A4392D">
      <w:pPr>
        <w:spacing w:after="0" w:line="240" w:lineRule="auto"/>
        <w:rPr>
          <w:i/>
          <w:sz w:val="24"/>
          <w:szCs w:val="24"/>
        </w:rPr>
      </w:pPr>
      <w:r>
        <w:rPr>
          <w:i/>
          <w:sz w:val="24"/>
          <w:szCs w:val="24"/>
        </w:rPr>
        <w:t xml:space="preserve">3.1 </w:t>
      </w:r>
      <w:proofErr w:type="spellStart"/>
      <w:r w:rsidR="00DE438C" w:rsidRPr="0029035D">
        <w:rPr>
          <w:i/>
          <w:sz w:val="24"/>
          <w:szCs w:val="24"/>
        </w:rPr>
        <w:t>École</w:t>
      </w:r>
      <w:proofErr w:type="spellEnd"/>
      <w:r w:rsidR="00DE438C" w:rsidRPr="0029035D">
        <w:rPr>
          <w:i/>
          <w:sz w:val="24"/>
          <w:szCs w:val="24"/>
        </w:rPr>
        <w:t xml:space="preserve"> Voltaire</w:t>
      </w:r>
    </w:p>
    <w:p w:rsidR="00DE438C" w:rsidRPr="00A4392D" w:rsidRDefault="00DE438C" w:rsidP="00A4392D">
      <w:pPr>
        <w:spacing w:after="0" w:line="240" w:lineRule="auto"/>
        <w:rPr>
          <w:sz w:val="24"/>
          <w:szCs w:val="24"/>
        </w:rPr>
      </w:pPr>
    </w:p>
    <w:p w:rsidR="00A4392D" w:rsidRDefault="00357D53" w:rsidP="00A4392D">
      <w:pPr>
        <w:spacing w:after="0" w:line="240" w:lineRule="auto"/>
        <w:rPr>
          <w:rStyle w:val="Hyperlink"/>
          <w:sz w:val="24"/>
          <w:szCs w:val="24"/>
        </w:rPr>
      </w:pPr>
      <w:r>
        <w:rPr>
          <w:sz w:val="24"/>
          <w:szCs w:val="24"/>
        </w:rPr>
        <w:t xml:space="preserve">E-Mail-Adresse der Schulleitung: </w:t>
      </w:r>
      <w:hyperlink r:id="rId29" w:history="1">
        <w:r w:rsidR="00DE438C" w:rsidRPr="00FA3C9B">
          <w:rPr>
            <w:rStyle w:val="Hyperlink"/>
            <w:sz w:val="24"/>
            <w:szCs w:val="24"/>
          </w:rPr>
          <w:t>direction@ecolevoltaire.de</w:t>
        </w:r>
      </w:hyperlink>
    </w:p>
    <w:p w:rsidR="00357D53" w:rsidRDefault="00357D53" w:rsidP="00A4392D">
      <w:pPr>
        <w:spacing w:after="0" w:line="240" w:lineRule="auto"/>
        <w:rPr>
          <w:sz w:val="24"/>
          <w:szCs w:val="24"/>
        </w:rPr>
      </w:pPr>
    </w:p>
    <w:p w:rsidR="00357D53" w:rsidRDefault="00357D53" w:rsidP="00A4392D">
      <w:pPr>
        <w:spacing w:after="0" w:line="240" w:lineRule="auto"/>
        <w:rPr>
          <w:sz w:val="24"/>
          <w:szCs w:val="24"/>
        </w:rPr>
      </w:pPr>
      <w:r w:rsidRPr="00357D53">
        <w:rPr>
          <w:sz w:val="24"/>
          <w:szCs w:val="24"/>
        </w:rPr>
        <w:t>Die Voltaire-Schule ist es gewohnt, Kinder für Ku</w:t>
      </w:r>
      <w:r w:rsidR="0029035D">
        <w:rPr>
          <w:sz w:val="24"/>
          <w:szCs w:val="24"/>
        </w:rPr>
        <w:t>rzzeitaufenthalte aufzunehmen. Einige</w:t>
      </w:r>
      <w:r w:rsidRPr="00357D53">
        <w:rPr>
          <w:sz w:val="24"/>
          <w:szCs w:val="24"/>
        </w:rPr>
        <w:t xml:space="preserve"> Zentrist*innen</w:t>
      </w:r>
      <w:r w:rsidR="0029035D">
        <w:rPr>
          <w:sz w:val="24"/>
          <w:szCs w:val="24"/>
        </w:rPr>
        <w:t xml:space="preserve"> haben Ihre</w:t>
      </w:r>
      <w:r w:rsidRPr="00357D53">
        <w:rPr>
          <w:sz w:val="24"/>
          <w:szCs w:val="24"/>
        </w:rPr>
        <w:t xml:space="preserve"> </w:t>
      </w:r>
      <w:r w:rsidR="0029035D">
        <w:rPr>
          <w:sz w:val="24"/>
          <w:szCs w:val="24"/>
        </w:rPr>
        <w:t>Kinder</w:t>
      </w:r>
      <w:r w:rsidRPr="00357D53">
        <w:rPr>
          <w:sz w:val="24"/>
          <w:szCs w:val="24"/>
        </w:rPr>
        <w:t xml:space="preserve"> an dieser Schule. Ein erster Kontakt ist daher über das </w:t>
      </w:r>
      <w:r w:rsidR="0029035D">
        <w:rPr>
          <w:sz w:val="24"/>
          <w:szCs w:val="24"/>
        </w:rPr>
        <w:t>CMB</w:t>
      </w:r>
      <w:r w:rsidRPr="00357D53">
        <w:rPr>
          <w:sz w:val="24"/>
          <w:szCs w:val="24"/>
        </w:rPr>
        <w:t xml:space="preserve"> möglich.  </w:t>
      </w:r>
    </w:p>
    <w:p w:rsidR="00DE438C" w:rsidRPr="00A4392D" w:rsidRDefault="00DE438C" w:rsidP="00A4392D">
      <w:pPr>
        <w:spacing w:after="0" w:line="240" w:lineRule="auto"/>
        <w:rPr>
          <w:sz w:val="24"/>
          <w:szCs w:val="24"/>
        </w:rPr>
      </w:pPr>
    </w:p>
    <w:p w:rsidR="00A4392D" w:rsidRDefault="00952565" w:rsidP="00DE438C">
      <w:pPr>
        <w:spacing w:after="0" w:line="240" w:lineRule="auto"/>
        <w:jc w:val="both"/>
        <w:rPr>
          <w:sz w:val="24"/>
          <w:szCs w:val="24"/>
        </w:rPr>
      </w:pPr>
      <w:r>
        <w:rPr>
          <w:sz w:val="24"/>
          <w:szCs w:val="24"/>
        </w:rPr>
        <w:t>Die Voltaire-</w:t>
      </w:r>
      <w:r w:rsidR="00DE438C">
        <w:rPr>
          <w:sz w:val="24"/>
          <w:szCs w:val="24"/>
        </w:rPr>
        <w:t>Schule</w:t>
      </w:r>
      <w:r w:rsidR="00A4392D" w:rsidRPr="00A4392D">
        <w:rPr>
          <w:sz w:val="24"/>
          <w:szCs w:val="24"/>
        </w:rPr>
        <w:t xml:space="preserve"> bietet</w:t>
      </w:r>
      <w:r w:rsidR="00A13477">
        <w:rPr>
          <w:sz w:val="24"/>
          <w:szCs w:val="24"/>
        </w:rPr>
        <w:t xml:space="preserve">, </w:t>
      </w:r>
      <w:r w:rsidR="00A13477" w:rsidRPr="00A4392D">
        <w:rPr>
          <w:sz w:val="24"/>
          <w:szCs w:val="24"/>
        </w:rPr>
        <w:t>gemäß den offiziellen französischen Lehrplänen mit täglichem Deutschunterricht</w:t>
      </w:r>
      <w:r w:rsidR="00A13477">
        <w:rPr>
          <w:sz w:val="24"/>
          <w:szCs w:val="24"/>
        </w:rPr>
        <w:t>,</w:t>
      </w:r>
      <w:r w:rsidR="00A4392D" w:rsidRPr="00A4392D">
        <w:rPr>
          <w:sz w:val="24"/>
          <w:szCs w:val="24"/>
        </w:rPr>
        <w:t xml:space="preserve"> Unterricht in französischer Sprache vom Kindergarten bis zur 6. Klasse. Der Schulbesuch ist kostenpflichtig (Möglichkeit eines Stipendiums).</w:t>
      </w:r>
    </w:p>
    <w:p w:rsidR="00A4392D" w:rsidRDefault="00A4392D" w:rsidP="00A4392D">
      <w:pPr>
        <w:spacing w:after="0" w:line="240" w:lineRule="auto"/>
        <w:rPr>
          <w:sz w:val="24"/>
          <w:szCs w:val="24"/>
        </w:rPr>
      </w:pPr>
    </w:p>
    <w:p w:rsidR="00357D53" w:rsidRDefault="00357D53" w:rsidP="00A4392D">
      <w:pPr>
        <w:spacing w:after="0" w:line="240" w:lineRule="auto"/>
        <w:rPr>
          <w:sz w:val="24"/>
          <w:szCs w:val="24"/>
        </w:rPr>
      </w:pPr>
      <w:hyperlink r:id="rId30" w:history="1">
        <w:r w:rsidRPr="00F16972">
          <w:rPr>
            <w:rStyle w:val="Hyperlink"/>
            <w:sz w:val="24"/>
            <w:szCs w:val="24"/>
          </w:rPr>
          <w:t>www.ecolevoltaire.de</w:t>
        </w:r>
      </w:hyperlink>
      <w:r>
        <w:rPr>
          <w:sz w:val="24"/>
          <w:szCs w:val="24"/>
        </w:rPr>
        <w:t xml:space="preserve"> </w:t>
      </w:r>
    </w:p>
    <w:p w:rsidR="00357D53" w:rsidRDefault="00357D53" w:rsidP="00A4392D">
      <w:pPr>
        <w:spacing w:after="0" w:line="240" w:lineRule="auto"/>
        <w:rPr>
          <w:sz w:val="24"/>
          <w:szCs w:val="24"/>
        </w:rPr>
      </w:pPr>
      <w:r>
        <w:rPr>
          <w:sz w:val="24"/>
          <w:szCs w:val="24"/>
        </w:rPr>
        <w:t>Kurfürstenstraße 53 10785 Berlin</w:t>
      </w:r>
    </w:p>
    <w:p w:rsidR="0029035D" w:rsidRDefault="0029035D" w:rsidP="00A4392D">
      <w:pPr>
        <w:spacing w:after="0" w:line="240" w:lineRule="auto"/>
        <w:rPr>
          <w:sz w:val="24"/>
          <w:szCs w:val="24"/>
        </w:rPr>
      </w:pPr>
    </w:p>
    <w:p w:rsidR="00F37233" w:rsidRPr="00F37233" w:rsidRDefault="00F37233" w:rsidP="00F37233">
      <w:pPr>
        <w:pStyle w:val="Listenabsatz"/>
        <w:numPr>
          <w:ilvl w:val="1"/>
          <w:numId w:val="22"/>
        </w:numPr>
        <w:spacing w:after="0" w:line="240" w:lineRule="auto"/>
        <w:rPr>
          <w:i/>
          <w:sz w:val="24"/>
          <w:szCs w:val="24"/>
        </w:rPr>
      </w:pPr>
      <w:r w:rsidRPr="00F37233">
        <w:rPr>
          <w:i/>
          <w:sz w:val="24"/>
          <w:szCs w:val="24"/>
        </w:rPr>
        <w:t>Andere Schulen</w:t>
      </w:r>
    </w:p>
    <w:p w:rsidR="00F37233" w:rsidRDefault="00F37233" w:rsidP="00F37233">
      <w:pPr>
        <w:spacing w:after="0" w:line="240" w:lineRule="auto"/>
        <w:rPr>
          <w:sz w:val="24"/>
          <w:szCs w:val="24"/>
        </w:rPr>
      </w:pPr>
    </w:p>
    <w:p w:rsidR="0029035D" w:rsidRPr="00F37233" w:rsidRDefault="00F37233" w:rsidP="00F37233">
      <w:pPr>
        <w:spacing w:after="0" w:line="240" w:lineRule="auto"/>
        <w:rPr>
          <w:sz w:val="24"/>
          <w:szCs w:val="24"/>
        </w:rPr>
      </w:pPr>
      <w:r w:rsidRPr="00F37233">
        <w:rPr>
          <w:sz w:val="24"/>
          <w:szCs w:val="24"/>
        </w:rPr>
        <w:t xml:space="preserve">Mehr Informationen zu französischen </w:t>
      </w:r>
      <w:proofErr w:type="spellStart"/>
      <w:r w:rsidRPr="00F37233">
        <w:rPr>
          <w:sz w:val="24"/>
          <w:szCs w:val="24"/>
        </w:rPr>
        <w:t>Schulangebotenfinden</w:t>
      </w:r>
      <w:proofErr w:type="spellEnd"/>
      <w:r w:rsidRPr="00F37233">
        <w:rPr>
          <w:sz w:val="24"/>
          <w:szCs w:val="24"/>
        </w:rPr>
        <w:t xml:space="preserve"> Sie auf der </w:t>
      </w:r>
      <w:hyperlink r:id="rId31" w:history="1">
        <w:r w:rsidRPr="00F37233">
          <w:rPr>
            <w:rStyle w:val="Hyperlink"/>
            <w:sz w:val="24"/>
            <w:szCs w:val="24"/>
          </w:rPr>
          <w:t>Seite der französischen Botschaft</w:t>
        </w:r>
      </w:hyperlink>
      <w:r w:rsidRPr="00F37233">
        <w:rPr>
          <w:sz w:val="24"/>
          <w:szCs w:val="24"/>
        </w:rPr>
        <w:t>.</w:t>
      </w:r>
    </w:p>
    <w:p w:rsidR="0029035D" w:rsidRPr="0029035D" w:rsidRDefault="0029035D" w:rsidP="00A4392D">
      <w:pPr>
        <w:spacing w:after="0" w:line="240" w:lineRule="auto"/>
        <w:rPr>
          <w:i/>
          <w:sz w:val="24"/>
          <w:szCs w:val="24"/>
        </w:rPr>
      </w:pPr>
    </w:p>
    <w:p w:rsidR="00357D53" w:rsidRPr="00F37233" w:rsidRDefault="00357D53" w:rsidP="00A4392D">
      <w:pPr>
        <w:spacing w:after="0" w:line="240" w:lineRule="auto"/>
        <w:rPr>
          <w:sz w:val="24"/>
          <w:szCs w:val="24"/>
        </w:rPr>
      </w:pPr>
    </w:p>
    <w:p w:rsidR="00357D53" w:rsidRPr="00F37233" w:rsidRDefault="00357D53" w:rsidP="00357D53">
      <w:pPr>
        <w:pStyle w:val="Listenabsatz"/>
        <w:spacing w:after="0" w:line="240" w:lineRule="auto"/>
        <w:ind w:left="360"/>
        <w:rPr>
          <w:sz w:val="24"/>
          <w:szCs w:val="24"/>
        </w:rPr>
      </w:pPr>
    </w:p>
    <w:p w:rsidR="00A4392D" w:rsidRPr="00F37233" w:rsidRDefault="00357D53" w:rsidP="00357D53">
      <w:pPr>
        <w:pStyle w:val="Listenabsatz"/>
        <w:numPr>
          <w:ilvl w:val="0"/>
          <w:numId w:val="15"/>
        </w:numPr>
        <w:spacing w:after="0" w:line="240" w:lineRule="auto"/>
        <w:rPr>
          <w:b/>
          <w:i/>
          <w:sz w:val="24"/>
          <w:szCs w:val="24"/>
        </w:rPr>
      </w:pPr>
      <w:r w:rsidRPr="00F37233">
        <w:rPr>
          <w:b/>
          <w:i/>
          <w:sz w:val="24"/>
          <w:szCs w:val="24"/>
        </w:rPr>
        <w:t>Familienbüro</w:t>
      </w:r>
      <w:r w:rsidR="00A4392D" w:rsidRPr="00F37233">
        <w:rPr>
          <w:b/>
          <w:i/>
          <w:sz w:val="24"/>
          <w:szCs w:val="24"/>
        </w:rPr>
        <w:t xml:space="preserve"> der HU: </w:t>
      </w:r>
    </w:p>
    <w:p w:rsidR="00357D53" w:rsidRDefault="00357D53" w:rsidP="00357D53">
      <w:pPr>
        <w:spacing w:after="0" w:line="240" w:lineRule="auto"/>
        <w:jc w:val="both"/>
        <w:rPr>
          <w:sz w:val="24"/>
          <w:szCs w:val="24"/>
        </w:rPr>
      </w:pPr>
    </w:p>
    <w:p w:rsidR="00A4392D" w:rsidRPr="00357D53" w:rsidRDefault="00A4392D" w:rsidP="00357D53">
      <w:pPr>
        <w:spacing w:after="0" w:line="240" w:lineRule="auto"/>
        <w:jc w:val="both"/>
        <w:rPr>
          <w:sz w:val="24"/>
          <w:szCs w:val="24"/>
        </w:rPr>
      </w:pPr>
      <w:r w:rsidRPr="00357D53">
        <w:rPr>
          <w:sz w:val="24"/>
          <w:szCs w:val="24"/>
        </w:rPr>
        <w:t>Auf Anfrage können die Mitarbeiter</w:t>
      </w:r>
      <w:r w:rsidR="000D7277" w:rsidRPr="00357D53">
        <w:rPr>
          <w:sz w:val="24"/>
          <w:szCs w:val="24"/>
        </w:rPr>
        <w:t>*innen</w:t>
      </w:r>
      <w:r w:rsidRPr="00357D53">
        <w:rPr>
          <w:sz w:val="24"/>
          <w:szCs w:val="24"/>
        </w:rPr>
        <w:t xml:space="preserve"> des </w:t>
      </w:r>
      <w:r w:rsidR="00357D53">
        <w:rPr>
          <w:sz w:val="24"/>
          <w:szCs w:val="24"/>
        </w:rPr>
        <w:t xml:space="preserve">CMB </w:t>
      </w:r>
      <w:r w:rsidRPr="00357D53">
        <w:rPr>
          <w:sz w:val="24"/>
          <w:szCs w:val="24"/>
        </w:rPr>
        <w:t>den Kontakt zum Familienbüro der Humboldt-Universität (</w:t>
      </w:r>
      <w:hyperlink r:id="rId32" w:history="1">
        <w:r w:rsidR="00DE438C" w:rsidRPr="00357D53">
          <w:rPr>
            <w:rStyle w:val="Hyperlink"/>
            <w:sz w:val="24"/>
            <w:szCs w:val="24"/>
          </w:rPr>
          <w:t>familien@hu-berlin.de</w:t>
        </w:r>
      </w:hyperlink>
      <w:r w:rsidR="00DE438C" w:rsidRPr="00357D53">
        <w:rPr>
          <w:sz w:val="24"/>
          <w:szCs w:val="24"/>
        </w:rPr>
        <w:t xml:space="preserve">) </w:t>
      </w:r>
      <w:r w:rsidRPr="00357D53">
        <w:rPr>
          <w:sz w:val="24"/>
          <w:szCs w:val="24"/>
        </w:rPr>
        <w:t>herstellen, um Sie mit diesem in Verbindung zu bringen.</w:t>
      </w:r>
    </w:p>
    <w:sectPr w:rsidR="00A4392D" w:rsidRPr="00357D53" w:rsidSect="00741CE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5D" w:rsidRDefault="0029035D" w:rsidP="002B6746">
      <w:pPr>
        <w:spacing w:after="0" w:line="240" w:lineRule="auto"/>
      </w:pPr>
      <w:r>
        <w:separator/>
      </w:r>
    </w:p>
  </w:endnote>
  <w:endnote w:type="continuationSeparator" w:id="0">
    <w:p w:rsidR="0029035D" w:rsidRDefault="0029035D" w:rsidP="002B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5D" w:rsidRDefault="002903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5D" w:rsidRDefault="0029035D">
    <w:pPr>
      <w:pStyle w:val="Fuzeile"/>
    </w:pPr>
    <w:r w:rsidRPr="002B6746">
      <w:rPr>
        <w:noProof/>
        <w:lang w:eastAsia="de-DE"/>
      </w:rPr>
      <w:drawing>
        <wp:anchor distT="0" distB="0" distL="114300" distR="114300" simplePos="0" relativeHeight="251661312" behindDoc="1" locked="0" layoutInCell="1" allowOverlap="1" wp14:anchorId="02851671" wp14:editId="46BAA133">
          <wp:simplePos x="0" y="0"/>
          <wp:positionH relativeFrom="column">
            <wp:posOffset>-814070</wp:posOffset>
          </wp:positionH>
          <wp:positionV relativeFrom="paragraph">
            <wp:posOffset>-184785</wp:posOffset>
          </wp:positionV>
          <wp:extent cx="7467600" cy="819150"/>
          <wp:effectExtent l="19050" t="0" r="0" b="0"/>
          <wp:wrapNone/>
          <wp:docPr id="2" name="Bild 1" descr="bg-header-brown.gif"/>
          <wp:cNvGraphicFramePr/>
          <a:graphic xmlns:a="http://schemas.openxmlformats.org/drawingml/2006/main">
            <a:graphicData uri="http://schemas.openxmlformats.org/drawingml/2006/picture">
              <pic:pic xmlns:pic="http://schemas.openxmlformats.org/drawingml/2006/picture">
                <pic:nvPicPr>
                  <pic:cNvPr id="4" name="Grafik 3" descr="bg-header-brown.gif"/>
                  <pic:cNvPicPr>
                    <a:picLocks noChangeAspect="1"/>
                  </pic:cNvPicPr>
                </pic:nvPicPr>
                <pic:blipFill>
                  <a:blip r:embed="rId1" cstate="print"/>
                  <a:stretch>
                    <a:fillRect/>
                  </a:stretch>
                </pic:blipFill>
                <pic:spPr>
                  <a:xfrm>
                    <a:off x="0" y="0"/>
                    <a:ext cx="7467600" cy="8191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5D" w:rsidRDefault="002903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5D" w:rsidRDefault="0029035D" w:rsidP="002B6746">
      <w:pPr>
        <w:spacing w:after="0" w:line="240" w:lineRule="auto"/>
      </w:pPr>
      <w:r>
        <w:separator/>
      </w:r>
    </w:p>
  </w:footnote>
  <w:footnote w:type="continuationSeparator" w:id="0">
    <w:p w:rsidR="0029035D" w:rsidRDefault="0029035D" w:rsidP="002B6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5D" w:rsidRDefault="002903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5D" w:rsidRDefault="0029035D" w:rsidP="002B6746">
    <w:pPr>
      <w:pStyle w:val="Blocktext1"/>
      <w:ind w:left="0"/>
      <w:rPr>
        <w:rFonts w:asciiTheme="minorHAnsi" w:hAnsiTheme="minorHAnsi" w:cs="Arial"/>
        <w:i/>
        <w:sz w:val="18"/>
        <w:szCs w:val="18"/>
        <w:lang w:val="de-DE"/>
      </w:rPr>
    </w:pPr>
    <w:r>
      <w:rPr>
        <w:rFonts w:asciiTheme="minorHAnsi" w:hAnsiTheme="minorHAnsi" w:cs="Arial"/>
        <w:i/>
        <w:noProof/>
        <w:sz w:val="18"/>
        <w:szCs w:val="18"/>
        <w:lang w:val="de-DE"/>
      </w:rPr>
      <w:drawing>
        <wp:anchor distT="0" distB="0" distL="114300" distR="114300" simplePos="0" relativeHeight="251659264" behindDoc="1" locked="0" layoutInCell="1" allowOverlap="1" wp14:anchorId="66A864CE" wp14:editId="65302194">
          <wp:simplePos x="0" y="0"/>
          <wp:positionH relativeFrom="column">
            <wp:posOffset>4272280</wp:posOffset>
          </wp:positionH>
          <wp:positionV relativeFrom="paragraph">
            <wp:posOffset>-135255</wp:posOffset>
          </wp:positionV>
          <wp:extent cx="1571625" cy="1114425"/>
          <wp:effectExtent l="19050" t="0" r="9525" b="0"/>
          <wp:wrapTight wrapText="bothSides">
            <wp:wrapPolygon edited="0">
              <wp:start x="-262" y="0"/>
              <wp:lineTo x="-262" y="21415"/>
              <wp:lineTo x="21731" y="21415"/>
              <wp:lineTo x="21731" y="0"/>
              <wp:lineTo x="-2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1625" cy="1114425"/>
                  </a:xfrm>
                  <a:prstGeom prst="rect">
                    <a:avLst/>
                  </a:prstGeom>
                  <a:solidFill>
                    <a:srgbClr val="FFFFFF">
                      <a:alpha val="0"/>
                    </a:srgbClr>
                  </a:solidFill>
                  <a:ln w="9525">
                    <a:noFill/>
                    <a:miter lim="800000"/>
                    <a:headEnd/>
                    <a:tailEnd/>
                  </a:ln>
                </pic:spPr>
              </pic:pic>
            </a:graphicData>
          </a:graphic>
        </wp:anchor>
      </w:drawing>
    </w:r>
    <w:proofErr w:type="spellStart"/>
    <w:r>
      <w:rPr>
        <w:rFonts w:asciiTheme="minorHAnsi" w:hAnsiTheme="minorHAnsi" w:cs="Arial"/>
        <w:i/>
        <w:sz w:val="18"/>
        <w:szCs w:val="18"/>
        <w:lang w:val="de-DE"/>
      </w:rPr>
      <w:t>Centre</w:t>
    </w:r>
    <w:proofErr w:type="spellEnd"/>
    <w:r>
      <w:rPr>
        <w:rFonts w:asciiTheme="minorHAnsi" w:hAnsiTheme="minorHAnsi" w:cs="Arial"/>
        <w:i/>
        <w:sz w:val="18"/>
        <w:szCs w:val="18"/>
        <w:lang w:val="de-DE"/>
      </w:rPr>
      <w:t xml:space="preserve"> Marc Bloch</w:t>
    </w:r>
  </w:p>
  <w:p w:rsidR="0029035D" w:rsidRPr="00741CE4" w:rsidRDefault="0029035D" w:rsidP="002B6746">
    <w:pPr>
      <w:pStyle w:val="Blocktext1"/>
      <w:ind w:left="0"/>
      <w:rPr>
        <w:rFonts w:asciiTheme="minorHAnsi" w:hAnsiTheme="minorHAnsi" w:cs="Arial"/>
        <w:i/>
        <w:sz w:val="18"/>
        <w:szCs w:val="18"/>
      </w:rPr>
    </w:pPr>
    <w:r w:rsidRPr="00392D19">
      <w:rPr>
        <w:rFonts w:asciiTheme="minorHAnsi" w:hAnsiTheme="minorHAnsi" w:cs="Arial"/>
        <w:i/>
        <w:sz w:val="18"/>
        <w:szCs w:val="18"/>
        <w:lang w:val="de-DE"/>
      </w:rPr>
      <w:t>Friedrichstrasse 191</w:t>
    </w:r>
    <w:r w:rsidRPr="00392D19">
      <w:rPr>
        <w:rFonts w:asciiTheme="minorHAnsi" w:hAnsiTheme="minorHAnsi" w:cs="Arial"/>
        <w:i/>
        <w:sz w:val="18"/>
        <w:szCs w:val="18"/>
        <w:lang w:val="de-DE"/>
      </w:rPr>
      <w:br/>
    </w:r>
    <w:r w:rsidRPr="00741CE4">
      <w:rPr>
        <w:rFonts w:asciiTheme="minorHAnsi" w:hAnsiTheme="minorHAnsi" w:cs="Arial"/>
        <w:i/>
        <w:sz w:val="18"/>
        <w:szCs w:val="18"/>
      </w:rPr>
      <w:t>D-10117 Berlin</w:t>
    </w:r>
    <w:r w:rsidRPr="00741CE4">
      <w:rPr>
        <w:rFonts w:asciiTheme="minorHAnsi" w:hAnsiTheme="minorHAnsi" w:cs="Arial"/>
        <w:i/>
        <w:sz w:val="18"/>
        <w:szCs w:val="18"/>
      </w:rPr>
      <w:br/>
      <w:t xml:space="preserve">Tel.: + 49 (0)30 / 20 93-70700 ou -70707 </w:t>
    </w:r>
    <w:r w:rsidRPr="00741CE4">
      <w:rPr>
        <w:rFonts w:asciiTheme="minorHAnsi" w:hAnsiTheme="minorHAnsi" w:cs="Arial"/>
        <w:i/>
        <w:sz w:val="18"/>
        <w:szCs w:val="18"/>
      </w:rPr>
      <w:br/>
      <w:t>Fax: + 49 (0)30 / 20 93-70701</w:t>
    </w:r>
  </w:p>
  <w:p w:rsidR="0029035D" w:rsidRPr="00392D19" w:rsidRDefault="0029035D" w:rsidP="002B6746">
    <w:pPr>
      <w:ind w:right="3401"/>
      <w:rPr>
        <w:rFonts w:cs="Arial"/>
        <w:i/>
        <w:sz w:val="18"/>
        <w:szCs w:val="18"/>
        <w:lang w:val="it-IT"/>
      </w:rPr>
    </w:pPr>
    <w:r w:rsidRPr="00392D19">
      <w:rPr>
        <w:rFonts w:cs="Arial"/>
        <w:i/>
        <w:sz w:val="18"/>
        <w:szCs w:val="18"/>
        <w:lang w:val="it-IT"/>
      </w:rPr>
      <w:t>E-Mail: info@cmb.hu-berlin.de</w:t>
    </w:r>
  </w:p>
  <w:p w:rsidR="0029035D" w:rsidRPr="00741CE4" w:rsidRDefault="0029035D" w:rsidP="002B6746">
    <w:pPr>
      <w:spacing w:after="0" w:line="240" w:lineRule="auto"/>
      <w:jc w:val="right"/>
      <w:rPr>
        <w:rFonts w:ascii="Myriad Pro" w:eastAsia="Times New Roman" w:hAnsi="Myriad Pro" w:cs="Tahoma"/>
        <w:i/>
        <w:color w:val="000000"/>
        <w:sz w:val="18"/>
        <w:szCs w:val="18"/>
        <w:lang w:val="fr-FR" w:eastAsia="de-DE"/>
      </w:rPr>
    </w:pPr>
  </w:p>
  <w:p w:rsidR="0029035D" w:rsidRPr="00741CE4" w:rsidRDefault="0029035D" w:rsidP="002B6746">
    <w:pPr>
      <w:pStyle w:val="Kopfzeile"/>
      <w:rPr>
        <w:lang w:val="fr-FR"/>
      </w:rPr>
    </w:pPr>
  </w:p>
  <w:p w:rsidR="0029035D" w:rsidRPr="00741CE4" w:rsidRDefault="0029035D">
    <w:pPr>
      <w:pStyle w:val="Kopfzeil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5D" w:rsidRDefault="002903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4486449"/>
    <w:multiLevelType w:val="multilevel"/>
    <w:tmpl w:val="3154E6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8BE2375"/>
    <w:multiLevelType w:val="multilevel"/>
    <w:tmpl w:val="DCC293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CF4787"/>
    <w:multiLevelType w:val="hybridMultilevel"/>
    <w:tmpl w:val="963A9D86"/>
    <w:lvl w:ilvl="0" w:tplc="1E78631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ED3EDF"/>
    <w:multiLevelType w:val="hybridMultilevel"/>
    <w:tmpl w:val="67B26FF0"/>
    <w:lvl w:ilvl="0" w:tplc="1E78631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A1E1F02"/>
    <w:multiLevelType w:val="multilevel"/>
    <w:tmpl w:val="F5CC1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B511C0"/>
    <w:multiLevelType w:val="multilevel"/>
    <w:tmpl w:val="411080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E942AC"/>
    <w:multiLevelType w:val="multilevel"/>
    <w:tmpl w:val="5DF04B56"/>
    <w:lvl w:ilvl="0">
      <w:start w:val="1"/>
      <w:numFmt w:val="decimal"/>
      <w:lvlText w:val="%1."/>
      <w:lvlJc w:val="left"/>
      <w:pPr>
        <w:ind w:left="720" w:hanging="360"/>
      </w:pPr>
      <w:rPr>
        <w:b/>
        <w:sz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4F44FCC"/>
    <w:multiLevelType w:val="hybridMultilevel"/>
    <w:tmpl w:val="EEBA103C"/>
    <w:lvl w:ilvl="0" w:tplc="1E78631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683E34"/>
    <w:multiLevelType w:val="hybridMultilevel"/>
    <w:tmpl w:val="941A55A4"/>
    <w:lvl w:ilvl="0" w:tplc="5F747E3C">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8315D6"/>
    <w:multiLevelType w:val="multilevel"/>
    <w:tmpl w:val="C3FE7632"/>
    <w:lvl w:ilvl="0">
      <w:start w:val="3"/>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9B832AB"/>
    <w:multiLevelType w:val="hybridMultilevel"/>
    <w:tmpl w:val="EE782D30"/>
    <w:lvl w:ilvl="0" w:tplc="5DB2F510">
      <w:numFmt w:val="bullet"/>
      <w:lvlText w:val="-"/>
      <w:lvlJc w:val="left"/>
      <w:pPr>
        <w:ind w:left="360" w:hanging="360"/>
      </w:pPr>
      <w:rPr>
        <w:rFonts w:ascii="Verdana" w:eastAsiaTheme="minorHAnsi" w:hAnsi="Verdana"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BD12AF4"/>
    <w:multiLevelType w:val="multilevel"/>
    <w:tmpl w:val="0B181C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825F4D"/>
    <w:multiLevelType w:val="hybridMultilevel"/>
    <w:tmpl w:val="A3FA3040"/>
    <w:lvl w:ilvl="0" w:tplc="1E78631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87E74BB"/>
    <w:multiLevelType w:val="multilevel"/>
    <w:tmpl w:val="F370A02A"/>
    <w:lvl w:ilvl="0">
      <w:numFmt w:val="bullet"/>
      <w:lvlText w:val="-"/>
      <w:lvlJc w:val="left"/>
      <w:pPr>
        <w:ind w:left="720" w:hanging="360"/>
      </w:pPr>
      <w:rPr>
        <w:rFonts w:ascii="Verdana" w:eastAsiaTheme="minorHAnsi" w:hAnsi="Verdana"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5E3CD6"/>
    <w:multiLevelType w:val="multilevel"/>
    <w:tmpl w:val="E9700486"/>
    <w:lvl w:ilvl="0">
      <w:numFmt w:val="bullet"/>
      <w:lvlText w:val="-"/>
      <w:lvlJc w:val="left"/>
      <w:pPr>
        <w:ind w:left="720" w:hanging="360"/>
      </w:pPr>
      <w:rPr>
        <w:rFonts w:ascii="Verdana" w:eastAsiaTheme="minorHAnsi" w:hAnsi="Verdana"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2881E00"/>
    <w:multiLevelType w:val="multilevel"/>
    <w:tmpl w:val="DBEA469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36C35DA"/>
    <w:multiLevelType w:val="multilevel"/>
    <w:tmpl w:val="45B6A7AE"/>
    <w:lvl w:ilvl="0">
      <w:numFmt w:val="bullet"/>
      <w:lvlText w:val="-"/>
      <w:lvlJc w:val="left"/>
      <w:pPr>
        <w:ind w:left="720" w:hanging="360"/>
      </w:pPr>
      <w:rPr>
        <w:rFonts w:ascii="Verdana" w:eastAsiaTheme="minorHAnsi" w:hAnsi="Verdana"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7F5281C"/>
    <w:multiLevelType w:val="hybridMultilevel"/>
    <w:tmpl w:val="D4787E36"/>
    <w:lvl w:ilvl="0" w:tplc="1E78631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4D056F"/>
    <w:multiLevelType w:val="multilevel"/>
    <w:tmpl w:val="C47A1CF0"/>
    <w:lvl w:ilvl="0">
      <w:numFmt w:val="bullet"/>
      <w:lvlText w:val="-"/>
      <w:lvlJc w:val="left"/>
      <w:pPr>
        <w:ind w:left="720" w:hanging="360"/>
      </w:pPr>
      <w:rPr>
        <w:rFonts w:ascii="Verdana" w:eastAsiaTheme="minorHAnsi" w:hAnsi="Verdana"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76B492D"/>
    <w:multiLevelType w:val="hybridMultilevel"/>
    <w:tmpl w:val="9E4EC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12"/>
  </w:num>
  <w:num w:numId="5">
    <w:abstractNumId w:val="9"/>
  </w:num>
  <w:num w:numId="6">
    <w:abstractNumId w:val="10"/>
  </w:num>
  <w:num w:numId="7">
    <w:abstractNumId w:val="16"/>
  </w:num>
  <w:num w:numId="8">
    <w:abstractNumId w:val="15"/>
  </w:num>
  <w:num w:numId="9">
    <w:abstractNumId w:val="18"/>
  </w:num>
  <w:num w:numId="10">
    <w:abstractNumId w:val="20"/>
  </w:num>
  <w:num w:numId="11">
    <w:abstractNumId w:val="8"/>
  </w:num>
  <w:num w:numId="12">
    <w:abstractNumId w:val="14"/>
  </w:num>
  <w:num w:numId="13">
    <w:abstractNumId w:val="19"/>
  </w:num>
  <w:num w:numId="14">
    <w:abstractNumId w:val="4"/>
  </w:num>
  <w:num w:numId="15">
    <w:abstractNumId w:val="11"/>
  </w:num>
  <w:num w:numId="16">
    <w:abstractNumId w:val="5"/>
  </w:num>
  <w:num w:numId="17">
    <w:abstractNumId w:val="6"/>
  </w:num>
  <w:num w:numId="18">
    <w:abstractNumId w:val="17"/>
  </w:num>
  <w:num w:numId="19">
    <w:abstractNumId w:val="3"/>
  </w:num>
  <w:num w:numId="20">
    <w:abstractNumId w:val="2"/>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46"/>
    <w:rsid w:val="000574C5"/>
    <w:rsid w:val="00090013"/>
    <w:rsid w:val="000D7277"/>
    <w:rsid w:val="001B1883"/>
    <w:rsid w:val="00276FC5"/>
    <w:rsid w:val="0029035D"/>
    <w:rsid w:val="002B6746"/>
    <w:rsid w:val="00350481"/>
    <w:rsid w:val="00357D53"/>
    <w:rsid w:val="00416C5C"/>
    <w:rsid w:val="0042764D"/>
    <w:rsid w:val="00555FE5"/>
    <w:rsid w:val="00577F7D"/>
    <w:rsid w:val="0058745B"/>
    <w:rsid w:val="00741CE4"/>
    <w:rsid w:val="007566D4"/>
    <w:rsid w:val="007D496F"/>
    <w:rsid w:val="00915002"/>
    <w:rsid w:val="0091683C"/>
    <w:rsid w:val="00916A74"/>
    <w:rsid w:val="00952565"/>
    <w:rsid w:val="009A013C"/>
    <w:rsid w:val="009E7012"/>
    <w:rsid w:val="009F555E"/>
    <w:rsid w:val="00A13477"/>
    <w:rsid w:val="00A41E47"/>
    <w:rsid w:val="00A4392D"/>
    <w:rsid w:val="00A8164F"/>
    <w:rsid w:val="00D27925"/>
    <w:rsid w:val="00D93C97"/>
    <w:rsid w:val="00DC105F"/>
    <w:rsid w:val="00DE438C"/>
    <w:rsid w:val="00DE576A"/>
    <w:rsid w:val="00E11347"/>
    <w:rsid w:val="00E40DD2"/>
    <w:rsid w:val="00F0264C"/>
    <w:rsid w:val="00F07D12"/>
    <w:rsid w:val="00F37233"/>
    <w:rsid w:val="00F546F6"/>
    <w:rsid w:val="00F977A3"/>
    <w:rsid w:val="00FA3751"/>
    <w:rsid w:val="00FB0CC4"/>
    <w:rsid w:val="00FD5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746"/>
    <w:pPr>
      <w:widowControl w:val="0"/>
      <w:suppressAutoHyphens/>
    </w:pPr>
    <w:rPr>
      <w:rFonts w:ascii="Calibri" w:eastAsia="Calibri" w:hAnsi="Calibri" w:cs="Calibri"/>
      <w:lang w:eastAsia="ar-SA"/>
    </w:rPr>
  </w:style>
  <w:style w:type="paragraph" w:styleId="berschrift2">
    <w:name w:val="heading 2"/>
    <w:basedOn w:val="Standard"/>
    <w:next w:val="Standard"/>
    <w:link w:val="berschrift2Zchn"/>
    <w:qFormat/>
    <w:rsid w:val="00915002"/>
    <w:pPr>
      <w:keepNext/>
      <w:widowControl/>
      <w:suppressAutoHyphens w:val="0"/>
      <w:spacing w:before="60" w:after="0" w:line="240" w:lineRule="auto"/>
      <w:outlineLvl w:val="1"/>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chn"/>
    <w:uiPriority w:val="9"/>
    <w:unhideWhenUsed/>
    <w:qFormat/>
    <w:rsid w:val="00577F7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77F7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77F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B67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746"/>
  </w:style>
  <w:style w:type="paragraph" w:styleId="Fuzeile">
    <w:name w:val="footer"/>
    <w:basedOn w:val="Standard"/>
    <w:link w:val="FuzeileZchn"/>
    <w:uiPriority w:val="99"/>
    <w:unhideWhenUsed/>
    <w:rsid w:val="002B67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746"/>
  </w:style>
  <w:style w:type="paragraph" w:customStyle="1" w:styleId="Blocktext1">
    <w:name w:val="Blocktext1"/>
    <w:basedOn w:val="Standard"/>
    <w:rsid w:val="002B6746"/>
    <w:pPr>
      <w:spacing w:after="0" w:line="240" w:lineRule="auto"/>
      <w:ind w:left="851" w:right="2835"/>
    </w:pPr>
    <w:rPr>
      <w:rFonts w:ascii="Times New Roman" w:eastAsia="Times New Roman" w:hAnsi="Times New Roman" w:cs="Times New Roman"/>
      <w:sz w:val="20"/>
      <w:szCs w:val="20"/>
      <w:lang w:val="fr-FR" w:eastAsia="de-DE"/>
    </w:rPr>
  </w:style>
  <w:style w:type="paragraph" w:customStyle="1" w:styleId="MittleresRaster1-Akzent21">
    <w:name w:val="Mittleres Raster 1 - Akzent 21"/>
    <w:basedOn w:val="Standard"/>
    <w:rsid w:val="002B6746"/>
    <w:pPr>
      <w:ind w:left="720"/>
    </w:pPr>
  </w:style>
  <w:style w:type="paragraph" w:styleId="Listenabsatz">
    <w:name w:val="List Paragraph"/>
    <w:basedOn w:val="Standard"/>
    <w:uiPriority w:val="34"/>
    <w:qFormat/>
    <w:rsid w:val="002B6746"/>
    <w:pPr>
      <w:ind w:left="720"/>
      <w:contextualSpacing/>
    </w:pPr>
  </w:style>
  <w:style w:type="paragraph" w:styleId="Sprechblasentext">
    <w:name w:val="Balloon Text"/>
    <w:basedOn w:val="Standard"/>
    <w:link w:val="SprechblasentextZchn"/>
    <w:uiPriority w:val="99"/>
    <w:semiHidden/>
    <w:unhideWhenUsed/>
    <w:rsid w:val="002B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746"/>
    <w:rPr>
      <w:rFonts w:ascii="Tahoma" w:eastAsia="Calibri" w:hAnsi="Tahoma" w:cs="Tahoma"/>
      <w:sz w:val="16"/>
      <w:szCs w:val="16"/>
      <w:lang w:eastAsia="ar-SA"/>
    </w:rPr>
  </w:style>
  <w:style w:type="character" w:customStyle="1" w:styleId="berschrift2Zchn">
    <w:name w:val="Überschrift 2 Zchn"/>
    <w:basedOn w:val="Absatz-Standardschriftart"/>
    <w:link w:val="berschrift2"/>
    <w:rsid w:val="00915002"/>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741CE4"/>
    <w:rPr>
      <w:color w:val="0000FF" w:themeColor="hyperlink"/>
      <w:u w:val="single"/>
    </w:rPr>
  </w:style>
  <w:style w:type="character" w:styleId="Kommentarzeichen">
    <w:name w:val="annotation reference"/>
    <w:basedOn w:val="Absatz-Standardschriftart"/>
    <w:uiPriority w:val="99"/>
    <w:semiHidden/>
    <w:unhideWhenUsed/>
    <w:rsid w:val="00A4392D"/>
    <w:rPr>
      <w:sz w:val="16"/>
      <w:szCs w:val="16"/>
    </w:rPr>
  </w:style>
  <w:style w:type="paragraph" w:styleId="Kommentartext">
    <w:name w:val="annotation text"/>
    <w:basedOn w:val="Standard"/>
    <w:link w:val="KommentartextZchn"/>
    <w:uiPriority w:val="99"/>
    <w:unhideWhenUsed/>
    <w:rsid w:val="00A4392D"/>
    <w:pPr>
      <w:spacing w:line="240" w:lineRule="auto"/>
    </w:pPr>
    <w:rPr>
      <w:sz w:val="20"/>
      <w:szCs w:val="20"/>
    </w:rPr>
  </w:style>
  <w:style w:type="character" w:customStyle="1" w:styleId="KommentartextZchn">
    <w:name w:val="Kommentartext Zchn"/>
    <w:basedOn w:val="Absatz-Standardschriftart"/>
    <w:link w:val="Kommentartext"/>
    <w:uiPriority w:val="99"/>
    <w:rsid w:val="00A4392D"/>
    <w:rPr>
      <w:rFonts w:ascii="Calibri" w:eastAsia="Calibri" w:hAnsi="Calibri" w:cs="Calibri"/>
      <w:sz w:val="20"/>
      <w:szCs w:val="20"/>
      <w:lang w:eastAsia="ar-SA"/>
    </w:rPr>
  </w:style>
  <w:style w:type="paragraph" w:styleId="Kommentarthema">
    <w:name w:val="annotation subject"/>
    <w:basedOn w:val="Kommentartext"/>
    <w:next w:val="Kommentartext"/>
    <w:link w:val="KommentarthemaZchn"/>
    <w:uiPriority w:val="99"/>
    <w:semiHidden/>
    <w:unhideWhenUsed/>
    <w:rsid w:val="00A4392D"/>
    <w:rPr>
      <w:b/>
      <w:bCs/>
    </w:rPr>
  </w:style>
  <w:style w:type="character" w:customStyle="1" w:styleId="KommentarthemaZchn">
    <w:name w:val="Kommentarthema Zchn"/>
    <w:basedOn w:val="KommentartextZchn"/>
    <w:link w:val="Kommentarthema"/>
    <w:uiPriority w:val="99"/>
    <w:semiHidden/>
    <w:rsid w:val="00A4392D"/>
    <w:rPr>
      <w:rFonts w:ascii="Calibri" w:eastAsia="Calibri" w:hAnsi="Calibri" w:cs="Calibri"/>
      <w:b/>
      <w:bCs/>
      <w:sz w:val="20"/>
      <w:szCs w:val="20"/>
      <w:lang w:eastAsia="ar-SA"/>
    </w:rPr>
  </w:style>
  <w:style w:type="character" w:styleId="BesuchterHyperlink">
    <w:name w:val="FollowedHyperlink"/>
    <w:basedOn w:val="Absatz-Standardschriftart"/>
    <w:uiPriority w:val="99"/>
    <w:semiHidden/>
    <w:unhideWhenUsed/>
    <w:rsid w:val="00FD5128"/>
    <w:rPr>
      <w:color w:val="800080" w:themeColor="followedHyperlink"/>
      <w:u w:val="single"/>
    </w:rPr>
  </w:style>
  <w:style w:type="character" w:customStyle="1" w:styleId="berschrift3Zchn">
    <w:name w:val="Überschrift 3 Zchn"/>
    <w:basedOn w:val="Absatz-Standardschriftart"/>
    <w:link w:val="berschrift3"/>
    <w:uiPriority w:val="9"/>
    <w:rsid w:val="00577F7D"/>
    <w:rPr>
      <w:rFonts w:asciiTheme="majorHAnsi" w:eastAsiaTheme="majorEastAsia" w:hAnsiTheme="majorHAnsi" w:cstheme="majorBidi"/>
      <w:b/>
      <w:bCs/>
      <w:color w:val="4F81BD" w:themeColor="accent1"/>
      <w:lang w:eastAsia="ar-SA"/>
    </w:rPr>
  </w:style>
  <w:style w:type="character" w:customStyle="1" w:styleId="berschrift4Zchn">
    <w:name w:val="Überschrift 4 Zchn"/>
    <w:basedOn w:val="Absatz-Standardschriftart"/>
    <w:link w:val="berschrift4"/>
    <w:uiPriority w:val="9"/>
    <w:rsid w:val="00577F7D"/>
    <w:rPr>
      <w:rFonts w:asciiTheme="majorHAnsi" w:eastAsiaTheme="majorEastAsia" w:hAnsiTheme="majorHAnsi" w:cstheme="majorBidi"/>
      <w:b/>
      <w:bCs/>
      <w:i/>
      <w:iCs/>
      <w:color w:val="4F81BD" w:themeColor="accent1"/>
      <w:lang w:eastAsia="ar-SA"/>
    </w:rPr>
  </w:style>
  <w:style w:type="character" w:customStyle="1" w:styleId="berschrift5Zchn">
    <w:name w:val="Überschrift 5 Zchn"/>
    <w:basedOn w:val="Absatz-Standardschriftart"/>
    <w:link w:val="berschrift5"/>
    <w:uiPriority w:val="9"/>
    <w:rsid w:val="00577F7D"/>
    <w:rPr>
      <w:rFonts w:asciiTheme="majorHAnsi" w:eastAsiaTheme="majorEastAsia" w:hAnsiTheme="majorHAnsi" w:cstheme="majorBidi"/>
      <w:color w:val="243F60" w:themeColor="accent1" w:themeShade="7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746"/>
    <w:pPr>
      <w:widowControl w:val="0"/>
      <w:suppressAutoHyphens/>
    </w:pPr>
    <w:rPr>
      <w:rFonts w:ascii="Calibri" w:eastAsia="Calibri" w:hAnsi="Calibri" w:cs="Calibri"/>
      <w:lang w:eastAsia="ar-SA"/>
    </w:rPr>
  </w:style>
  <w:style w:type="paragraph" w:styleId="berschrift2">
    <w:name w:val="heading 2"/>
    <w:basedOn w:val="Standard"/>
    <w:next w:val="Standard"/>
    <w:link w:val="berschrift2Zchn"/>
    <w:qFormat/>
    <w:rsid w:val="00915002"/>
    <w:pPr>
      <w:keepNext/>
      <w:widowControl/>
      <w:suppressAutoHyphens w:val="0"/>
      <w:spacing w:before="60" w:after="0" w:line="240" w:lineRule="auto"/>
      <w:outlineLvl w:val="1"/>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chn"/>
    <w:uiPriority w:val="9"/>
    <w:unhideWhenUsed/>
    <w:qFormat/>
    <w:rsid w:val="00577F7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77F7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77F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B67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746"/>
  </w:style>
  <w:style w:type="paragraph" w:styleId="Fuzeile">
    <w:name w:val="footer"/>
    <w:basedOn w:val="Standard"/>
    <w:link w:val="FuzeileZchn"/>
    <w:uiPriority w:val="99"/>
    <w:unhideWhenUsed/>
    <w:rsid w:val="002B67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746"/>
  </w:style>
  <w:style w:type="paragraph" w:customStyle="1" w:styleId="Blocktext1">
    <w:name w:val="Blocktext1"/>
    <w:basedOn w:val="Standard"/>
    <w:rsid w:val="002B6746"/>
    <w:pPr>
      <w:spacing w:after="0" w:line="240" w:lineRule="auto"/>
      <w:ind w:left="851" w:right="2835"/>
    </w:pPr>
    <w:rPr>
      <w:rFonts w:ascii="Times New Roman" w:eastAsia="Times New Roman" w:hAnsi="Times New Roman" w:cs="Times New Roman"/>
      <w:sz w:val="20"/>
      <w:szCs w:val="20"/>
      <w:lang w:val="fr-FR" w:eastAsia="de-DE"/>
    </w:rPr>
  </w:style>
  <w:style w:type="paragraph" w:customStyle="1" w:styleId="MittleresRaster1-Akzent21">
    <w:name w:val="Mittleres Raster 1 - Akzent 21"/>
    <w:basedOn w:val="Standard"/>
    <w:rsid w:val="002B6746"/>
    <w:pPr>
      <w:ind w:left="720"/>
    </w:pPr>
  </w:style>
  <w:style w:type="paragraph" w:styleId="Listenabsatz">
    <w:name w:val="List Paragraph"/>
    <w:basedOn w:val="Standard"/>
    <w:uiPriority w:val="34"/>
    <w:qFormat/>
    <w:rsid w:val="002B6746"/>
    <w:pPr>
      <w:ind w:left="720"/>
      <w:contextualSpacing/>
    </w:pPr>
  </w:style>
  <w:style w:type="paragraph" w:styleId="Sprechblasentext">
    <w:name w:val="Balloon Text"/>
    <w:basedOn w:val="Standard"/>
    <w:link w:val="SprechblasentextZchn"/>
    <w:uiPriority w:val="99"/>
    <w:semiHidden/>
    <w:unhideWhenUsed/>
    <w:rsid w:val="002B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746"/>
    <w:rPr>
      <w:rFonts w:ascii="Tahoma" w:eastAsia="Calibri" w:hAnsi="Tahoma" w:cs="Tahoma"/>
      <w:sz w:val="16"/>
      <w:szCs w:val="16"/>
      <w:lang w:eastAsia="ar-SA"/>
    </w:rPr>
  </w:style>
  <w:style w:type="character" w:customStyle="1" w:styleId="berschrift2Zchn">
    <w:name w:val="Überschrift 2 Zchn"/>
    <w:basedOn w:val="Absatz-Standardschriftart"/>
    <w:link w:val="berschrift2"/>
    <w:rsid w:val="00915002"/>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741CE4"/>
    <w:rPr>
      <w:color w:val="0000FF" w:themeColor="hyperlink"/>
      <w:u w:val="single"/>
    </w:rPr>
  </w:style>
  <w:style w:type="character" w:styleId="Kommentarzeichen">
    <w:name w:val="annotation reference"/>
    <w:basedOn w:val="Absatz-Standardschriftart"/>
    <w:uiPriority w:val="99"/>
    <w:semiHidden/>
    <w:unhideWhenUsed/>
    <w:rsid w:val="00A4392D"/>
    <w:rPr>
      <w:sz w:val="16"/>
      <w:szCs w:val="16"/>
    </w:rPr>
  </w:style>
  <w:style w:type="paragraph" w:styleId="Kommentartext">
    <w:name w:val="annotation text"/>
    <w:basedOn w:val="Standard"/>
    <w:link w:val="KommentartextZchn"/>
    <w:uiPriority w:val="99"/>
    <w:unhideWhenUsed/>
    <w:rsid w:val="00A4392D"/>
    <w:pPr>
      <w:spacing w:line="240" w:lineRule="auto"/>
    </w:pPr>
    <w:rPr>
      <w:sz w:val="20"/>
      <w:szCs w:val="20"/>
    </w:rPr>
  </w:style>
  <w:style w:type="character" w:customStyle="1" w:styleId="KommentartextZchn">
    <w:name w:val="Kommentartext Zchn"/>
    <w:basedOn w:val="Absatz-Standardschriftart"/>
    <w:link w:val="Kommentartext"/>
    <w:uiPriority w:val="99"/>
    <w:rsid w:val="00A4392D"/>
    <w:rPr>
      <w:rFonts w:ascii="Calibri" w:eastAsia="Calibri" w:hAnsi="Calibri" w:cs="Calibri"/>
      <w:sz w:val="20"/>
      <w:szCs w:val="20"/>
      <w:lang w:eastAsia="ar-SA"/>
    </w:rPr>
  </w:style>
  <w:style w:type="paragraph" w:styleId="Kommentarthema">
    <w:name w:val="annotation subject"/>
    <w:basedOn w:val="Kommentartext"/>
    <w:next w:val="Kommentartext"/>
    <w:link w:val="KommentarthemaZchn"/>
    <w:uiPriority w:val="99"/>
    <w:semiHidden/>
    <w:unhideWhenUsed/>
    <w:rsid w:val="00A4392D"/>
    <w:rPr>
      <w:b/>
      <w:bCs/>
    </w:rPr>
  </w:style>
  <w:style w:type="character" w:customStyle="1" w:styleId="KommentarthemaZchn">
    <w:name w:val="Kommentarthema Zchn"/>
    <w:basedOn w:val="KommentartextZchn"/>
    <w:link w:val="Kommentarthema"/>
    <w:uiPriority w:val="99"/>
    <w:semiHidden/>
    <w:rsid w:val="00A4392D"/>
    <w:rPr>
      <w:rFonts w:ascii="Calibri" w:eastAsia="Calibri" w:hAnsi="Calibri" w:cs="Calibri"/>
      <w:b/>
      <w:bCs/>
      <w:sz w:val="20"/>
      <w:szCs w:val="20"/>
      <w:lang w:eastAsia="ar-SA"/>
    </w:rPr>
  </w:style>
  <w:style w:type="character" w:styleId="BesuchterHyperlink">
    <w:name w:val="FollowedHyperlink"/>
    <w:basedOn w:val="Absatz-Standardschriftart"/>
    <w:uiPriority w:val="99"/>
    <w:semiHidden/>
    <w:unhideWhenUsed/>
    <w:rsid w:val="00FD5128"/>
    <w:rPr>
      <w:color w:val="800080" w:themeColor="followedHyperlink"/>
      <w:u w:val="single"/>
    </w:rPr>
  </w:style>
  <w:style w:type="character" w:customStyle="1" w:styleId="berschrift3Zchn">
    <w:name w:val="Überschrift 3 Zchn"/>
    <w:basedOn w:val="Absatz-Standardschriftart"/>
    <w:link w:val="berschrift3"/>
    <w:uiPriority w:val="9"/>
    <w:rsid w:val="00577F7D"/>
    <w:rPr>
      <w:rFonts w:asciiTheme="majorHAnsi" w:eastAsiaTheme="majorEastAsia" w:hAnsiTheme="majorHAnsi" w:cstheme="majorBidi"/>
      <w:b/>
      <w:bCs/>
      <w:color w:val="4F81BD" w:themeColor="accent1"/>
      <w:lang w:eastAsia="ar-SA"/>
    </w:rPr>
  </w:style>
  <w:style w:type="character" w:customStyle="1" w:styleId="berschrift4Zchn">
    <w:name w:val="Überschrift 4 Zchn"/>
    <w:basedOn w:val="Absatz-Standardschriftart"/>
    <w:link w:val="berschrift4"/>
    <w:uiPriority w:val="9"/>
    <w:rsid w:val="00577F7D"/>
    <w:rPr>
      <w:rFonts w:asciiTheme="majorHAnsi" w:eastAsiaTheme="majorEastAsia" w:hAnsiTheme="majorHAnsi" w:cstheme="majorBidi"/>
      <w:b/>
      <w:bCs/>
      <w:i/>
      <w:iCs/>
      <w:color w:val="4F81BD" w:themeColor="accent1"/>
      <w:lang w:eastAsia="ar-SA"/>
    </w:rPr>
  </w:style>
  <w:style w:type="character" w:customStyle="1" w:styleId="berschrift5Zchn">
    <w:name w:val="Überschrift 5 Zchn"/>
    <w:basedOn w:val="Absatz-Standardschriftart"/>
    <w:link w:val="berschrift5"/>
    <w:uiPriority w:val="9"/>
    <w:rsid w:val="00577F7D"/>
    <w:rPr>
      <w:rFonts w:asciiTheme="majorHAnsi" w:eastAsiaTheme="majorEastAsia" w:hAnsiTheme="majorHAnsi" w:cstheme="majorBidi"/>
      <w:color w:val="243F60" w:themeColor="accent1" w:themeShade="7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4115">
      <w:bodyDiv w:val="1"/>
      <w:marLeft w:val="0"/>
      <w:marRight w:val="0"/>
      <w:marTop w:val="0"/>
      <w:marBottom w:val="0"/>
      <w:divBdr>
        <w:top w:val="none" w:sz="0" w:space="0" w:color="auto"/>
        <w:left w:val="none" w:sz="0" w:space="0" w:color="auto"/>
        <w:bottom w:val="none" w:sz="0" w:space="0" w:color="auto"/>
        <w:right w:val="none" w:sz="0" w:space="0" w:color="auto"/>
      </w:divBdr>
      <w:divsChild>
        <w:div w:id="177054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ambafrance.org/Jardins-d-enfants" TargetMode="External"/><Relationship Id="rId18" Type="http://schemas.openxmlformats.org/officeDocument/2006/relationships/header" Target="header3.xml"/><Relationship Id="rId26" Type="http://schemas.openxmlformats.org/officeDocument/2006/relationships/hyperlink" Target="https://www.tagesm&#252;tter.com/" TargetMode="External"/><Relationship Id="rId3" Type="http://schemas.openxmlformats.org/officeDocument/2006/relationships/styles" Target="styles.xml"/><Relationship Id="rId21" Type="http://schemas.openxmlformats.org/officeDocument/2006/relationships/hyperlink" Target="http://www.ecolevoltaire.d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erlin.de/sen/jugend/familie-und-kinder/kindertagesbetreuung/kindertagespflege/" TargetMode="External"/><Relationship Id="rId17" Type="http://schemas.openxmlformats.org/officeDocument/2006/relationships/footer" Target="footer2.xml"/><Relationship Id="rId25" Type="http://schemas.openxmlformats.org/officeDocument/2006/relationships/hyperlink" Target="https://www.babysits.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irection@ecolevoltaire.de" TargetMode="External"/><Relationship Id="rId29" Type="http://schemas.openxmlformats.org/officeDocument/2006/relationships/hyperlink" Target="mailto:direction@ecolevoltair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xn--tagesmtter-feb.com/" TargetMode="External"/><Relationship Id="rId24" Type="http://schemas.openxmlformats.org/officeDocument/2006/relationships/hyperlink" Target="https://www.berlin.de/sen/jugend/familie-und-kinder/kindertagesbetreuung/kita-gutschein/" TargetMode="External"/><Relationship Id="rId32" Type="http://schemas.openxmlformats.org/officeDocument/2006/relationships/hyperlink" Target="mailto:familien@hu-berlin.d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familien@hu-berlin.de" TargetMode="External"/><Relationship Id="rId28" Type="http://schemas.openxmlformats.org/officeDocument/2006/relationships/hyperlink" Target="https://de.ambafrance.org/Jardins-d-enfants" TargetMode="External"/><Relationship Id="rId10" Type="http://schemas.openxmlformats.org/officeDocument/2006/relationships/hyperlink" Target="https://www.babysits.de/" TargetMode="External"/><Relationship Id="rId19" Type="http://schemas.openxmlformats.org/officeDocument/2006/relationships/footer" Target="footer3.xml"/><Relationship Id="rId31" Type="http://schemas.openxmlformats.org/officeDocument/2006/relationships/hyperlink" Target="https://de.ambafrance.org/-Enfants-et-scolarite-821-" TargetMode="External"/><Relationship Id="rId4" Type="http://schemas.microsoft.com/office/2007/relationships/stylesWithEffects" Target="stylesWithEffects.xml"/><Relationship Id="rId9" Type="http://schemas.openxmlformats.org/officeDocument/2006/relationships/hyperlink" Target="https://www.berlin.de/sen/jugend/familie-und-kinder/kindertagesbetreuung/kita-gutschein/" TargetMode="External"/><Relationship Id="rId14" Type="http://schemas.openxmlformats.org/officeDocument/2006/relationships/header" Target="header1.xml"/><Relationship Id="rId22" Type="http://schemas.openxmlformats.org/officeDocument/2006/relationships/hyperlink" Target="https://de.ambafrance.org/-Enfants-et-scolarite-821-" TargetMode="External"/><Relationship Id="rId27" Type="http://schemas.openxmlformats.org/officeDocument/2006/relationships/hyperlink" Target="https://www.berlin.de/sen/jugend/familie-und-kinder/kindertagesbetreuung/kindertagespflege/+" TargetMode="External"/><Relationship Id="rId30" Type="http://schemas.openxmlformats.org/officeDocument/2006/relationships/hyperlink" Target="http://www.ecolevoltaire.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1C3D-4985-4806-AD66-67C8F1DD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E11CF739</Template>
  <TotalTime>0</TotalTime>
  <Pages>6</Pages>
  <Words>1493</Words>
  <Characters>9409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CMB</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Katerina Nikolova</cp:lastModifiedBy>
  <cp:revision>3</cp:revision>
  <dcterms:created xsi:type="dcterms:W3CDTF">2024-04-25T14:33:00Z</dcterms:created>
  <dcterms:modified xsi:type="dcterms:W3CDTF">2024-05-10T14:56:00Z</dcterms:modified>
</cp:coreProperties>
</file>